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371" w:rsidRPr="00653371" w:rsidRDefault="00653371" w:rsidP="00653371">
      <w:pPr>
        <w:keepNext/>
        <w:keepLines/>
        <w:spacing w:before="260" w:after="260" w:line="416" w:lineRule="auto"/>
        <w:jc w:val="center"/>
        <w:outlineLvl w:val="1"/>
        <w:rPr>
          <w:rFonts w:ascii="黑体" w:eastAsia="黑体" w:hAnsi="黑体" w:cstheme="majorBidi"/>
          <w:bCs/>
          <w:sz w:val="32"/>
          <w:szCs w:val="32"/>
        </w:rPr>
      </w:pPr>
      <w:bookmarkStart w:id="0" w:name="_Toc509414265"/>
      <w:r w:rsidRPr="00653371">
        <w:rPr>
          <w:rFonts w:ascii="黑体" w:eastAsia="黑体" w:hAnsi="黑体" w:cstheme="majorBidi" w:hint="eastAsia"/>
          <w:bCs/>
          <w:sz w:val="32"/>
          <w:szCs w:val="32"/>
        </w:rPr>
        <w:t>杨晓渡：构建系统完备、科学规范、运行高效的党和国家机构职能体系</w:t>
      </w:r>
      <w:bookmarkEnd w:id="0"/>
    </w:p>
    <w:p w:rsidR="00653371" w:rsidRPr="00653371" w:rsidRDefault="00653371" w:rsidP="00653371">
      <w:pPr>
        <w:ind w:firstLineChars="200" w:firstLine="640"/>
        <w:rPr>
          <w:rFonts w:ascii="仿宋" w:eastAsia="仿宋" w:hAnsi="仿宋" w:cstheme="minorBidi"/>
          <w:sz w:val="32"/>
          <w:szCs w:val="32"/>
        </w:rPr>
      </w:pPr>
      <w:r w:rsidRPr="00653371">
        <w:rPr>
          <w:rFonts w:ascii="仿宋" w:eastAsia="仿宋" w:hAnsi="仿宋" w:cstheme="minorBidi" w:hint="eastAsia"/>
          <w:sz w:val="32"/>
          <w:szCs w:val="32"/>
        </w:rPr>
        <w:t>党的十九届三中全会深入贯彻习近平新时代中国特色社会主义思想，全面贯彻党的十九大精神，审议通过《中共中央关于深化党和国家机构改革的决定》和《深化党和国家机构改革方案》，充分体现了以习近平同志为核心的党中央坚持和发展中国特色社会主义、勇于自我革命的坚定决心和政治勇气，体现了对党的领导、国家富强、民族振兴、人民幸福的深谋远虑和使命担当。《决定》明确提出，深化党和国家机构改革，目标是构建系统完备、科学规范、运行高效的党和国家机构职能体系。这是党中央高瞻远瞩、审时度势</w:t>
      </w:r>
      <w:proofErr w:type="gramStart"/>
      <w:r w:rsidRPr="00653371">
        <w:rPr>
          <w:rFonts w:ascii="仿宋" w:eastAsia="仿宋" w:hAnsi="仿宋" w:cstheme="minorBidi" w:hint="eastAsia"/>
          <w:sz w:val="32"/>
          <w:szCs w:val="32"/>
        </w:rPr>
        <w:t>作出</w:t>
      </w:r>
      <w:proofErr w:type="gramEnd"/>
      <w:r w:rsidRPr="00653371">
        <w:rPr>
          <w:rFonts w:ascii="仿宋" w:eastAsia="仿宋" w:hAnsi="仿宋" w:cstheme="minorBidi" w:hint="eastAsia"/>
          <w:sz w:val="32"/>
          <w:szCs w:val="32"/>
        </w:rPr>
        <w:t>的重大战略决策，对于决胜全面建成小康社会、夺取新时代中国特色社会主义伟大胜利具有深远意义。</w:t>
      </w:r>
    </w:p>
    <w:p w:rsidR="00653371" w:rsidRPr="00653371" w:rsidRDefault="00653371" w:rsidP="00653371">
      <w:pPr>
        <w:ind w:firstLineChars="200" w:firstLine="643"/>
        <w:rPr>
          <w:rFonts w:ascii="仿宋" w:eastAsia="仿宋" w:hAnsi="仿宋" w:cstheme="minorBidi"/>
          <w:b/>
          <w:sz w:val="32"/>
          <w:szCs w:val="32"/>
        </w:rPr>
      </w:pPr>
      <w:r w:rsidRPr="00653371">
        <w:rPr>
          <w:rFonts w:ascii="仿宋" w:eastAsia="仿宋" w:hAnsi="仿宋" w:cstheme="minorBidi" w:hint="eastAsia"/>
          <w:b/>
          <w:sz w:val="32"/>
          <w:szCs w:val="32"/>
        </w:rPr>
        <w:t>一、深刻认识健全党和国家机构职能体系的重要意义</w:t>
      </w:r>
    </w:p>
    <w:p w:rsidR="00653371" w:rsidRPr="00653371" w:rsidRDefault="00653371" w:rsidP="00653371">
      <w:pPr>
        <w:ind w:firstLineChars="200" w:firstLine="640"/>
        <w:rPr>
          <w:rFonts w:ascii="仿宋" w:eastAsia="仿宋" w:hAnsi="仿宋" w:cstheme="minorBidi"/>
          <w:sz w:val="32"/>
          <w:szCs w:val="32"/>
        </w:rPr>
      </w:pPr>
      <w:r w:rsidRPr="00653371">
        <w:rPr>
          <w:rFonts w:ascii="仿宋" w:eastAsia="仿宋" w:hAnsi="仿宋" w:cstheme="minorBidi" w:hint="eastAsia"/>
          <w:sz w:val="32"/>
          <w:szCs w:val="32"/>
        </w:rPr>
        <w:t>我们党历来高度重视党和国家机构建设和改革。党的十九大明确要求，深化机构和行政体制改革，统筹考虑各类机构设置，科学配置党政部门及内设机构权力、明确职责。党的十九届三中全会</w:t>
      </w:r>
      <w:proofErr w:type="gramStart"/>
      <w:r w:rsidRPr="00653371">
        <w:rPr>
          <w:rFonts w:ascii="仿宋" w:eastAsia="仿宋" w:hAnsi="仿宋" w:cstheme="minorBidi" w:hint="eastAsia"/>
          <w:sz w:val="32"/>
          <w:szCs w:val="32"/>
        </w:rPr>
        <w:t>作出</w:t>
      </w:r>
      <w:proofErr w:type="gramEnd"/>
      <w:r w:rsidRPr="00653371">
        <w:rPr>
          <w:rFonts w:ascii="仿宋" w:eastAsia="仿宋" w:hAnsi="仿宋" w:cstheme="minorBidi" w:hint="eastAsia"/>
          <w:sz w:val="32"/>
          <w:szCs w:val="32"/>
        </w:rPr>
        <w:t>构建系统完备、科学规范、运行高效的党和国家机构职能体系的决策部署，是贯彻落实党的十九大精神的重大举措，是党的十九大战略部署的细化实化具体化。</w:t>
      </w:r>
    </w:p>
    <w:p w:rsidR="00653371" w:rsidRPr="00653371" w:rsidRDefault="00653371" w:rsidP="00653371">
      <w:pPr>
        <w:ind w:firstLineChars="200" w:firstLine="640"/>
        <w:rPr>
          <w:rFonts w:ascii="仿宋" w:eastAsia="仿宋" w:hAnsi="仿宋" w:cstheme="minorBidi"/>
          <w:sz w:val="32"/>
          <w:szCs w:val="32"/>
        </w:rPr>
      </w:pPr>
      <w:r w:rsidRPr="00653371">
        <w:rPr>
          <w:rFonts w:ascii="楷体" w:eastAsia="楷体" w:hAnsi="楷体" w:cstheme="minorBidi" w:hint="eastAsia"/>
          <w:sz w:val="32"/>
          <w:szCs w:val="32"/>
        </w:rPr>
        <w:lastRenderedPageBreak/>
        <w:t>（一）坚持和加强党的全面领导的必然要求。</w:t>
      </w:r>
      <w:r w:rsidRPr="00653371">
        <w:rPr>
          <w:rFonts w:ascii="仿宋" w:eastAsia="仿宋" w:hAnsi="仿宋" w:cstheme="minorBidi" w:hint="eastAsia"/>
          <w:sz w:val="32"/>
          <w:szCs w:val="32"/>
        </w:rPr>
        <w:t>中国特色社会主义</w:t>
      </w:r>
      <w:proofErr w:type="gramStart"/>
      <w:r w:rsidRPr="00653371">
        <w:rPr>
          <w:rFonts w:ascii="仿宋" w:eastAsia="仿宋" w:hAnsi="仿宋" w:cstheme="minorBidi" w:hint="eastAsia"/>
          <w:sz w:val="32"/>
          <w:szCs w:val="32"/>
        </w:rPr>
        <w:t>最</w:t>
      </w:r>
      <w:proofErr w:type="gramEnd"/>
      <w:r w:rsidRPr="00653371">
        <w:rPr>
          <w:rFonts w:ascii="仿宋" w:eastAsia="仿宋" w:hAnsi="仿宋" w:cstheme="minorBidi" w:hint="eastAsia"/>
          <w:sz w:val="32"/>
          <w:szCs w:val="32"/>
        </w:rPr>
        <w:t>本质的特征是中国共产党领导，中国特色社会主义制度的最大优势是中国共产党领导，党是最高政治领导力量。有党的领导才有中国强盛、民族复兴、人民幸福。我们党要更好团结带领人民进行伟大斗争、建设伟大工程、推进伟大事业、实现伟大梦想，必须加强和完善党的全面领导，不断提高党的执政能力和领导水平。党和国家机构是党执政的重要载体，深化党和国家机构改革，建立健全党对重大工作的领导体制机制，</w:t>
      </w:r>
      <w:proofErr w:type="gramStart"/>
      <w:r w:rsidRPr="00653371">
        <w:rPr>
          <w:rFonts w:ascii="仿宋" w:eastAsia="仿宋" w:hAnsi="仿宋" w:cstheme="minorBidi" w:hint="eastAsia"/>
          <w:sz w:val="32"/>
          <w:szCs w:val="32"/>
        </w:rPr>
        <w:t>优化党</w:t>
      </w:r>
      <w:proofErr w:type="gramEnd"/>
      <w:r w:rsidRPr="00653371">
        <w:rPr>
          <w:rFonts w:ascii="仿宋" w:eastAsia="仿宋" w:hAnsi="仿宋" w:cstheme="minorBidi" w:hint="eastAsia"/>
          <w:sz w:val="32"/>
          <w:szCs w:val="32"/>
        </w:rPr>
        <w:t>和国家组织机构，统筹设置党和国家机构，有利于把党总揽全局、协调各方落到实处，有利于从制度上保证党长期执政和国家长治久安。只有牢牢把握坚持党的全面领导这个根本原则，坚决维护以习近平同志为核心的党中央权威和集中统一领导，加强和</w:t>
      </w:r>
      <w:proofErr w:type="gramStart"/>
      <w:r w:rsidRPr="00653371">
        <w:rPr>
          <w:rFonts w:ascii="仿宋" w:eastAsia="仿宋" w:hAnsi="仿宋" w:cstheme="minorBidi" w:hint="eastAsia"/>
          <w:sz w:val="32"/>
          <w:szCs w:val="32"/>
        </w:rPr>
        <w:t>优化党</w:t>
      </w:r>
      <w:proofErr w:type="gramEnd"/>
      <w:r w:rsidRPr="00653371">
        <w:rPr>
          <w:rFonts w:ascii="仿宋" w:eastAsia="仿宋" w:hAnsi="仿宋" w:cstheme="minorBidi" w:hint="eastAsia"/>
          <w:sz w:val="32"/>
          <w:szCs w:val="32"/>
        </w:rPr>
        <w:t>对各领域各方面工作的领导，才能不断增强党的政治领导力、思想引领力、群众组织力、社会号召力，确保我们党永葆旺盛生命力和强大战斗力。</w:t>
      </w:r>
    </w:p>
    <w:p w:rsidR="00653371" w:rsidRPr="00653371" w:rsidRDefault="00653371" w:rsidP="00653371">
      <w:pPr>
        <w:ind w:firstLineChars="200" w:firstLine="640"/>
        <w:rPr>
          <w:rFonts w:ascii="仿宋" w:eastAsia="仿宋" w:hAnsi="仿宋" w:cstheme="minorBidi"/>
          <w:sz w:val="32"/>
          <w:szCs w:val="32"/>
        </w:rPr>
      </w:pPr>
      <w:r w:rsidRPr="00653371">
        <w:rPr>
          <w:rFonts w:ascii="楷体" w:eastAsia="楷体" w:hAnsi="楷体" w:cstheme="minorBidi" w:hint="eastAsia"/>
          <w:sz w:val="32"/>
          <w:szCs w:val="32"/>
        </w:rPr>
        <w:t>（二）推进国家治理体系和治理能力现代化的重大举措。</w:t>
      </w:r>
      <w:r w:rsidRPr="00653371">
        <w:rPr>
          <w:rFonts w:ascii="仿宋" w:eastAsia="仿宋" w:hAnsi="仿宋" w:cstheme="minorBidi" w:hint="eastAsia"/>
          <w:sz w:val="32"/>
          <w:szCs w:val="32"/>
        </w:rPr>
        <w:t>党和国家机构职能体系是中国特色社会主义制度的重要组成部分，是管党兴党、治国理政的重要保障。全面深化改革的总目标是完善和发展中国特色社会主义制度、推进国家治理体系和治理能力现代化。党的十八大以来，习近平总书记就深化党和国家机构改革</w:t>
      </w:r>
      <w:proofErr w:type="gramStart"/>
      <w:r w:rsidRPr="00653371">
        <w:rPr>
          <w:rFonts w:ascii="仿宋" w:eastAsia="仿宋" w:hAnsi="仿宋" w:cstheme="minorBidi" w:hint="eastAsia"/>
          <w:sz w:val="32"/>
          <w:szCs w:val="32"/>
        </w:rPr>
        <w:t>作出</w:t>
      </w:r>
      <w:proofErr w:type="gramEnd"/>
      <w:r w:rsidRPr="00653371">
        <w:rPr>
          <w:rFonts w:ascii="仿宋" w:eastAsia="仿宋" w:hAnsi="仿宋" w:cstheme="minorBidi" w:hint="eastAsia"/>
          <w:sz w:val="32"/>
          <w:szCs w:val="32"/>
        </w:rPr>
        <w:t>一系列重要论述，推动党和国</w:t>
      </w:r>
      <w:r w:rsidRPr="00653371">
        <w:rPr>
          <w:rFonts w:ascii="仿宋" w:eastAsia="仿宋" w:hAnsi="仿宋" w:cstheme="minorBidi" w:hint="eastAsia"/>
          <w:sz w:val="32"/>
          <w:szCs w:val="32"/>
        </w:rPr>
        <w:lastRenderedPageBreak/>
        <w:t>家机构改革在一些重要领域和关键环节取得重大进展，为党和国家事业取得历史性成就、发生历史性变革提供了有力保障。深化党和国家机构改革是全面深化改革的重要内容，直接关系到国家治理体系的完善和治理能力的提升，对统筹推进“五位一体”总体布局和协调推进“四个全面”战略布局发挥着体制支撑和保障作用。只有与时俱进改革机构设置，优化职能配置，才能广泛调动各方面积极性、主动性、创造性，提高党和国家治理效能。</w:t>
      </w:r>
    </w:p>
    <w:p w:rsidR="00653371" w:rsidRPr="00653371" w:rsidRDefault="00653371" w:rsidP="00653371">
      <w:pPr>
        <w:ind w:firstLineChars="200" w:firstLine="640"/>
        <w:rPr>
          <w:rFonts w:ascii="仿宋" w:eastAsia="仿宋" w:hAnsi="仿宋" w:cstheme="minorBidi"/>
          <w:sz w:val="32"/>
          <w:szCs w:val="32"/>
        </w:rPr>
      </w:pPr>
      <w:r w:rsidRPr="00653371">
        <w:rPr>
          <w:rFonts w:ascii="楷体" w:eastAsia="楷体" w:hAnsi="楷体" w:cstheme="minorBidi" w:hint="eastAsia"/>
          <w:sz w:val="32"/>
          <w:szCs w:val="32"/>
        </w:rPr>
        <w:t>（三）完善和发展中国特色社会主义制度的现实需要。</w:t>
      </w:r>
      <w:r w:rsidRPr="00653371">
        <w:rPr>
          <w:rFonts w:ascii="仿宋" w:eastAsia="仿宋" w:hAnsi="仿宋" w:cstheme="minorBidi" w:hint="eastAsia"/>
          <w:sz w:val="32"/>
          <w:szCs w:val="32"/>
        </w:rPr>
        <w:t>习近平总书记深刻指出：“推进改革的目的是要不断推进我国社会主义制度自我完善和发展，赋予社会主义新的生机活力。”中国特色社会主义已经进入了新时代。从党的十九大到二十大，是“两个一百年”奋斗目标的历史交汇期。面对新时代新任务提出的新要求，党和国家机构设置和职能配置同统筹推进“五位一体”总体布局和协调推进“四个全面”战略布局的要求还不完全适应，一些领域党的机构设置和职能配置不够健全有力，党和国家机构重叠、职责交叉、权责脱节，中央和地方机构权责划分不尽合理等。这些问题如不及时解决，必然会妨碍党和国家事业发展。只有增强忧患意识，坚持问题导向，与时俱进深化机构改革，着力解决党和国家机构设置和职能配置存在的矛盾和问题，才能推动形成更加成熟、更加定型的中国特色社会主义制度，更好发挥社</w:t>
      </w:r>
      <w:r w:rsidRPr="00653371">
        <w:rPr>
          <w:rFonts w:ascii="仿宋" w:eastAsia="仿宋" w:hAnsi="仿宋" w:cstheme="minorBidi" w:hint="eastAsia"/>
          <w:sz w:val="32"/>
          <w:szCs w:val="32"/>
        </w:rPr>
        <w:lastRenderedPageBreak/>
        <w:t>会主义制度优越性。</w:t>
      </w:r>
    </w:p>
    <w:p w:rsidR="00653371" w:rsidRPr="00653371" w:rsidRDefault="00653371" w:rsidP="00653371">
      <w:pPr>
        <w:ind w:firstLineChars="200" w:firstLine="640"/>
        <w:rPr>
          <w:rFonts w:ascii="仿宋" w:eastAsia="仿宋" w:hAnsi="仿宋" w:cstheme="minorBidi"/>
          <w:sz w:val="32"/>
          <w:szCs w:val="32"/>
        </w:rPr>
      </w:pPr>
      <w:r w:rsidRPr="00653371">
        <w:rPr>
          <w:rFonts w:ascii="楷体" w:eastAsia="楷体" w:hAnsi="楷体" w:cstheme="minorBidi" w:hint="eastAsia"/>
          <w:sz w:val="32"/>
          <w:szCs w:val="32"/>
        </w:rPr>
        <w:t>（四）坚持以人民为中心发展思想的制度安排。</w:t>
      </w:r>
      <w:r w:rsidRPr="00653371">
        <w:rPr>
          <w:rFonts w:ascii="仿宋" w:eastAsia="仿宋" w:hAnsi="仿宋" w:cstheme="minorBidi" w:hint="eastAsia"/>
          <w:sz w:val="32"/>
          <w:szCs w:val="32"/>
        </w:rPr>
        <w:t>习近平总书记强调，“为人民服务是我们党的根本宗旨，也是各级政府的根本宗旨。”无论党和国家机构职能怎么转变，为人民服务的宗旨都不会变，立党为公、执政为民的本质要求不能变。新时代我国社会主要矛盾已经转化为人民日益增长的美好生活需要和不平衡不充分的发展之间的矛盾。人民群众不仅对物质文化生活提出了更高要求，而且在民主、法治、公平、正义、安全、环境等方面的要求日益增长。这就要求党和国家机构必须坚持人民主体地位，贯彻党的群众路线，充分调度执政资源更好满足人民对美好生活新的多样化需求，完善为民谋利、为民办事、为民解忧、保障人民权益、倾听人民心声、接受人民监督的体制机制，不断增强人民群众获得感、幸福感、安全感，更好推动人的全面发展、社会全面进步、人民共同富裕。</w:t>
      </w:r>
    </w:p>
    <w:p w:rsidR="00653371" w:rsidRPr="00653371" w:rsidRDefault="00653371" w:rsidP="00653371">
      <w:pPr>
        <w:ind w:firstLineChars="200" w:firstLine="643"/>
        <w:rPr>
          <w:rFonts w:ascii="仿宋_GB2312" w:eastAsia="仿宋_GB2312" w:hAnsi="楷体" w:cstheme="minorBidi"/>
          <w:b/>
          <w:sz w:val="32"/>
          <w:szCs w:val="32"/>
        </w:rPr>
      </w:pPr>
      <w:r w:rsidRPr="00653371">
        <w:rPr>
          <w:rFonts w:ascii="仿宋_GB2312" w:eastAsia="仿宋_GB2312" w:hAnsi="楷体" w:cstheme="minorBidi" w:hint="eastAsia"/>
          <w:b/>
          <w:sz w:val="32"/>
          <w:szCs w:val="32"/>
        </w:rPr>
        <w:t>二、准确理解健全党和国家机构职能体系的总体要求</w:t>
      </w:r>
    </w:p>
    <w:p w:rsidR="00653371" w:rsidRPr="00653371" w:rsidRDefault="00653371" w:rsidP="00653371">
      <w:pPr>
        <w:ind w:firstLineChars="200" w:firstLine="640"/>
        <w:rPr>
          <w:rFonts w:ascii="仿宋" w:eastAsia="仿宋" w:hAnsi="仿宋" w:cstheme="minorBidi"/>
          <w:sz w:val="32"/>
          <w:szCs w:val="32"/>
        </w:rPr>
      </w:pPr>
      <w:r w:rsidRPr="00653371">
        <w:rPr>
          <w:rFonts w:ascii="仿宋" w:eastAsia="仿宋" w:hAnsi="仿宋" w:cstheme="minorBidi" w:hint="eastAsia"/>
          <w:sz w:val="32"/>
          <w:szCs w:val="32"/>
        </w:rPr>
        <w:t>形势决定任务，目标决定路径。深化党和国家机构改革，健全党和国家机构职能体系，必须坚持稳中求进工作总基调，坚持正确改革方向，准确理解系统完备、科学规范、运行高效的主要内涵和精神实质。</w:t>
      </w:r>
    </w:p>
    <w:p w:rsidR="00653371" w:rsidRPr="00653371" w:rsidRDefault="00653371" w:rsidP="00653371">
      <w:pPr>
        <w:ind w:firstLineChars="200" w:firstLine="640"/>
        <w:rPr>
          <w:rFonts w:ascii="仿宋" w:eastAsia="仿宋" w:hAnsi="仿宋" w:cstheme="minorBidi"/>
          <w:sz w:val="32"/>
          <w:szCs w:val="32"/>
        </w:rPr>
      </w:pPr>
      <w:r w:rsidRPr="00653371">
        <w:rPr>
          <w:rFonts w:ascii="楷体" w:eastAsia="楷体" w:hAnsi="楷体" w:cstheme="minorBidi" w:hint="eastAsia"/>
          <w:sz w:val="32"/>
          <w:szCs w:val="32"/>
        </w:rPr>
        <w:t>系统完备就是机构健全、职能配套、机制完善，重点解决党和国家机构职能体系覆盖面问题，确保党的领导全覆盖，</w:t>
      </w:r>
      <w:r w:rsidRPr="00653371">
        <w:rPr>
          <w:rFonts w:ascii="楷体" w:eastAsia="楷体" w:hAnsi="楷体" w:cstheme="minorBidi" w:hint="eastAsia"/>
          <w:sz w:val="32"/>
          <w:szCs w:val="32"/>
        </w:rPr>
        <w:lastRenderedPageBreak/>
        <w:t>确保党的领导更加坚强有力。</w:t>
      </w:r>
      <w:r w:rsidRPr="00653371">
        <w:rPr>
          <w:rFonts w:ascii="仿宋" w:eastAsia="仿宋" w:hAnsi="仿宋" w:cstheme="minorBidi" w:hint="eastAsia"/>
          <w:sz w:val="32"/>
          <w:szCs w:val="32"/>
        </w:rPr>
        <w:t>我国的国家治理体系是在党领导下管理国家的制度体系，国家治理能力是运用国家制度管理社会各方面事务的能力。深化党和国家机构改革，关键要把握好党的领导和国家治理的关系。《决定》和《方案》围绕党的全面领导宏观规划、整体思考，着力构建紧密相连、相互协调的党和国家机构职能体系。一是强调党的全面领导是深化党和国家机构改革的重要目标和根本保证，以加强党的全面领导为统领，以国家治理体系和治理能力现代化为导向，把加强党对一切工作的领导贯穿改革</w:t>
      </w:r>
      <w:proofErr w:type="gramStart"/>
      <w:r w:rsidRPr="00653371">
        <w:rPr>
          <w:rFonts w:ascii="仿宋" w:eastAsia="仿宋" w:hAnsi="仿宋" w:cstheme="minorBidi" w:hint="eastAsia"/>
          <w:sz w:val="32"/>
          <w:szCs w:val="32"/>
        </w:rPr>
        <w:t>各方面全过程</w:t>
      </w:r>
      <w:proofErr w:type="gramEnd"/>
      <w:r w:rsidRPr="00653371">
        <w:rPr>
          <w:rFonts w:ascii="仿宋" w:eastAsia="仿宋" w:hAnsi="仿宋" w:cstheme="minorBidi" w:hint="eastAsia"/>
          <w:sz w:val="32"/>
          <w:szCs w:val="32"/>
        </w:rPr>
        <w:t>，落实到党和国家机关全面正确履行职责的各领域各环节。二是明确改革后的党和国家机构职能体系，包括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三是要求完善保证党的全面领导的制度安排，改进党的领导方式和执政方式，提高党把方向、谋大局、定政策、促改革的能力和定力，确保党的领导全覆盖，确保党的领导更加坚强有力。</w:t>
      </w:r>
    </w:p>
    <w:p w:rsidR="00653371" w:rsidRPr="00653371" w:rsidRDefault="00653371" w:rsidP="00653371">
      <w:pPr>
        <w:ind w:firstLineChars="200" w:firstLine="640"/>
        <w:rPr>
          <w:rFonts w:ascii="仿宋" w:eastAsia="仿宋" w:hAnsi="仿宋" w:cstheme="minorBidi"/>
          <w:sz w:val="32"/>
          <w:szCs w:val="32"/>
        </w:rPr>
      </w:pPr>
      <w:r w:rsidRPr="00653371">
        <w:rPr>
          <w:rFonts w:ascii="楷体" w:eastAsia="楷体" w:hAnsi="楷体" w:cstheme="minorBidi" w:hint="eastAsia"/>
          <w:sz w:val="32"/>
          <w:szCs w:val="32"/>
        </w:rPr>
        <w:t>科学规范就是设置合理、程序严密、于法周延，重点解决党和国家机构职能体系精准度问题，不断提高制度化、规范化、程序化水平。</w:t>
      </w:r>
      <w:r w:rsidRPr="00653371">
        <w:rPr>
          <w:rFonts w:ascii="仿宋" w:eastAsia="仿宋" w:hAnsi="仿宋" w:cstheme="minorBidi" w:hint="eastAsia"/>
          <w:sz w:val="32"/>
          <w:szCs w:val="32"/>
        </w:rPr>
        <w:t>习近平总书记明确要求：“政府职能转</w:t>
      </w:r>
      <w:r w:rsidRPr="00653371">
        <w:rPr>
          <w:rFonts w:ascii="仿宋" w:eastAsia="仿宋" w:hAnsi="仿宋" w:cstheme="minorBidi" w:hint="eastAsia"/>
          <w:sz w:val="32"/>
          <w:szCs w:val="32"/>
        </w:rPr>
        <w:lastRenderedPageBreak/>
        <w:t>变到哪一步，法治建设就要跟进到哪一步。”深化党和国家机构改革，关键要把握好深化改革和推进法治的关系。《决定》强调，必须坚持改革和法治相统一、相促进，坚持依法治国、依法执政、依法行政共同推进，坚持法治国家、法治政府、法治社会一体建设。一是贯彻凡属重大改革都要于法有据的要求，强调依法依规完善党和国家机构职能，依法履行职责，依法管理机构和编制，发挥法治规范和保障改革的作用。二是通过改革加强法治工作，主动适应改革需要，推进机构、职能、权限、程序、责任法定化，在不断探索实践和完善过程中保持社会主义法治的持久生命力。三是立足当前、着眼长远，针对突出矛盾，抓重点、补短板、强弱项、防风险，从党和国家机构职能上为决胜全面建成小康社会提供保障；同时注重解决事关长远的体制机制问题，打基础、立支柱、定架构，为形成更加完善的中国特色社会主义制度创造有利条件。</w:t>
      </w:r>
    </w:p>
    <w:p w:rsidR="00653371" w:rsidRPr="00653371" w:rsidRDefault="00653371" w:rsidP="00653371">
      <w:pPr>
        <w:ind w:firstLineChars="200" w:firstLine="640"/>
        <w:rPr>
          <w:rFonts w:ascii="仿宋" w:eastAsia="仿宋" w:hAnsi="仿宋" w:cstheme="minorBidi"/>
          <w:sz w:val="32"/>
          <w:szCs w:val="32"/>
        </w:rPr>
      </w:pPr>
      <w:r w:rsidRPr="00653371">
        <w:rPr>
          <w:rFonts w:ascii="楷体" w:eastAsia="楷体" w:hAnsi="楷体" w:cstheme="minorBidi" w:hint="eastAsia"/>
          <w:sz w:val="32"/>
          <w:szCs w:val="32"/>
        </w:rPr>
        <w:t>运行高效就是运转协调、执行顺畅、监督有力，重点解决党和国家机构职能体系实效性问题，推进党和国家机构职能优化协同高效。</w:t>
      </w:r>
      <w:r w:rsidRPr="00653371">
        <w:rPr>
          <w:rFonts w:ascii="仿宋" w:eastAsia="仿宋" w:hAnsi="仿宋" w:cstheme="minorBidi" w:hint="eastAsia"/>
          <w:sz w:val="32"/>
          <w:szCs w:val="32"/>
        </w:rPr>
        <w:t>针对当前党和国家机构设置和职能配置存在的突出矛盾和问题，《决定》强调要以推进党和国家机构职能优化协同高效为着力点，改革机构设置，优化职能配置，深化转职能、转方式、转作风，提高效率效能。一是要科学合理、权责一致，聚焦发展所需、基层所盼、民心所向，优</w:t>
      </w:r>
      <w:r w:rsidRPr="00653371">
        <w:rPr>
          <w:rFonts w:ascii="仿宋" w:eastAsia="仿宋" w:hAnsi="仿宋" w:cstheme="minorBidi" w:hint="eastAsia"/>
          <w:sz w:val="32"/>
          <w:szCs w:val="32"/>
        </w:rPr>
        <w:lastRenderedPageBreak/>
        <w:t>化机构设置和职能配置，坚持一类事项原则上由一个部门统筹、一件事情原则上由一个部门负责，加强相关机构配合联动，避免政出多门、责任不明、推诿扯皮问题。二是要有统有分、有主有次，既统筹设置党和国家机构，又注重发挥职能部门作用；既强调中央部门集中精力抓大事、谋全局，又充分调动地方积极性、因地制宜做好工作。三是要履职到位、流程通畅，加强相关机构配合联动，强化事中事后监管，提高服务群众能力，使党和国家机构设置更加科学、职能更加优化、权责更加协同、监督监管更加有力、运行更加高效。</w:t>
      </w:r>
    </w:p>
    <w:p w:rsidR="00653371" w:rsidRPr="00653371" w:rsidRDefault="00653371" w:rsidP="00653371">
      <w:pPr>
        <w:ind w:firstLineChars="200" w:firstLine="640"/>
        <w:rPr>
          <w:rFonts w:ascii="仿宋" w:eastAsia="仿宋" w:hAnsi="仿宋" w:cstheme="minorBidi"/>
          <w:sz w:val="32"/>
          <w:szCs w:val="32"/>
        </w:rPr>
      </w:pPr>
      <w:r w:rsidRPr="00653371">
        <w:rPr>
          <w:rFonts w:ascii="仿宋" w:eastAsia="仿宋" w:hAnsi="仿宋" w:cstheme="minorBidi" w:hint="eastAsia"/>
          <w:sz w:val="32"/>
          <w:szCs w:val="32"/>
        </w:rPr>
        <w:t>系统完备、科学规范、运行高效，三者彼此联系、相互贯通，但各有侧重、内涵不同，是一个全方位、立体化的有机整体。系统完备是基础，加强顶层设计，注重统筹谋划，使各个方面各个层次各个要素整体推进，才能保证改革的科学性和实效性；科学规范是保障，以良法促进发展、保障善治，才能推动党和国家机构职能体系的齐全完备和高效运行；运行高效是关键，再完备的系统、再规范的制度，最终要体现为机构职能的有效运转。三者相互作用、环环相扣、缺一不可。要在实践中准确理解和把握其内在要求，着力增强改革系统性、整体性、协同性，拓展改革广度和深度，推动中国特色社会主义制度自我完善和发展，开拓中国特色社会主义事业更加广阔的发展前景。</w:t>
      </w:r>
    </w:p>
    <w:p w:rsidR="00653371" w:rsidRPr="00653371" w:rsidRDefault="00653371" w:rsidP="00653371">
      <w:pPr>
        <w:ind w:firstLineChars="200" w:firstLine="643"/>
        <w:rPr>
          <w:rFonts w:ascii="仿宋" w:eastAsia="仿宋" w:hAnsi="仿宋" w:cstheme="minorBidi"/>
          <w:b/>
          <w:sz w:val="32"/>
          <w:szCs w:val="32"/>
        </w:rPr>
      </w:pPr>
      <w:r w:rsidRPr="00653371">
        <w:rPr>
          <w:rFonts w:ascii="仿宋" w:eastAsia="仿宋" w:hAnsi="仿宋" w:cstheme="minorBidi" w:hint="eastAsia"/>
          <w:b/>
          <w:sz w:val="32"/>
          <w:szCs w:val="32"/>
        </w:rPr>
        <w:t>三、统筹把握健全党和国家机构职能体系的思路举措</w:t>
      </w:r>
    </w:p>
    <w:p w:rsidR="00653371" w:rsidRPr="00653371" w:rsidRDefault="00653371" w:rsidP="00653371">
      <w:pPr>
        <w:ind w:firstLineChars="200" w:firstLine="640"/>
        <w:rPr>
          <w:rFonts w:ascii="仿宋" w:eastAsia="仿宋" w:hAnsi="仿宋" w:cstheme="minorBidi"/>
          <w:sz w:val="32"/>
          <w:szCs w:val="32"/>
        </w:rPr>
      </w:pPr>
      <w:r w:rsidRPr="00653371">
        <w:rPr>
          <w:rFonts w:ascii="仿宋" w:eastAsia="仿宋" w:hAnsi="仿宋" w:cstheme="minorBidi" w:hint="eastAsia"/>
          <w:sz w:val="32"/>
          <w:szCs w:val="32"/>
        </w:rPr>
        <w:lastRenderedPageBreak/>
        <w:t>深化党和国家机构改革是一个系统工程，必须在党中央集中统一领导下进行。各级党委（党组）要把思想和行动统一到党中央的决策部署上来，增强“四个意识”，坚定“四个自信”，强化责任担当，精准务实、优质高效完成党和国家机构改革任务。</w:t>
      </w:r>
    </w:p>
    <w:p w:rsidR="00653371" w:rsidRPr="00653371" w:rsidRDefault="00653371" w:rsidP="00653371">
      <w:pPr>
        <w:ind w:firstLineChars="200" w:firstLine="640"/>
        <w:rPr>
          <w:rFonts w:ascii="仿宋" w:eastAsia="仿宋" w:hAnsi="仿宋" w:cstheme="minorBidi"/>
          <w:sz w:val="32"/>
          <w:szCs w:val="32"/>
        </w:rPr>
      </w:pPr>
      <w:r w:rsidRPr="00653371">
        <w:rPr>
          <w:rFonts w:ascii="楷体" w:eastAsia="楷体" w:hAnsi="楷体" w:cstheme="minorBidi" w:hint="eastAsia"/>
          <w:sz w:val="32"/>
          <w:szCs w:val="32"/>
        </w:rPr>
        <w:t>（一）完善坚持党的领导的体制机制。</w:t>
      </w:r>
      <w:r w:rsidRPr="00653371">
        <w:rPr>
          <w:rFonts w:ascii="仿宋" w:eastAsia="仿宋" w:hAnsi="仿宋" w:cstheme="minorBidi" w:hint="eastAsia"/>
          <w:sz w:val="32"/>
          <w:szCs w:val="32"/>
        </w:rPr>
        <w:t>加强党对各领域各方面工作的领导，是深化党和国家机构改革的首要任务。《决定》要求，建立健全党对重大工作的领导体制机制，加强党对涉及党和国家事业全局的重大工作的集中统一领导，优化党中央决策和议事协调机构；强化党的组织在同级组织中的领导地位，在国家机关、事业单位和其他非党组织中设立的党委（党组），要确保党的方针政策和决策部署得到贯彻落实；更好发挥党的职能部门作用，</w:t>
      </w:r>
      <w:proofErr w:type="gramStart"/>
      <w:r w:rsidRPr="00653371">
        <w:rPr>
          <w:rFonts w:ascii="仿宋" w:eastAsia="仿宋" w:hAnsi="仿宋" w:cstheme="minorBidi" w:hint="eastAsia"/>
          <w:sz w:val="32"/>
          <w:szCs w:val="32"/>
        </w:rPr>
        <w:t>优化党</w:t>
      </w:r>
      <w:proofErr w:type="gramEnd"/>
      <w:r w:rsidRPr="00653371">
        <w:rPr>
          <w:rFonts w:ascii="仿宋" w:eastAsia="仿宋" w:hAnsi="仿宋" w:cstheme="minorBidi" w:hint="eastAsia"/>
          <w:sz w:val="32"/>
          <w:szCs w:val="32"/>
        </w:rPr>
        <w:t>的部门、党委办事机构、党的派出机关机构设置和职责配置；统筹设置党政机构，职能相近、联系紧密的可以实行合并设立或合署办公；推进党的纪律检查体制和国家监察体制改革，健全党和国家监督体系。《方案》贯彻以上要求，专门对深化党中央机构改革</w:t>
      </w:r>
      <w:proofErr w:type="gramStart"/>
      <w:r w:rsidRPr="00653371">
        <w:rPr>
          <w:rFonts w:ascii="仿宋" w:eastAsia="仿宋" w:hAnsi="仿宋" w:cstheme="minorBidi" w:hint="eastAsia"/>
          <w:sz w:val="32"/>
          <w:szCs w:val="32"/>
        </w:rPr>
        <w:t>作出</w:t>
      </w:r>
      <w:proofErr w:type="gramEnd"/>
      <w:r w:rsidRPr="00653371">
        <w:rPr>
          <w:rFonts w:ascii="仿宋" w:eastAsia="仿宋" w:hAnsi="仿宋" w:cstheme="minorBidi" w:hint="eastAsia"/>
          <w:sz w:val="32"/>
          <w:szCs w:val="32"/>
        </w:rPr>
        <w:t>部署，提出组建国家监察委员会等改革任务。实施这些改革措施，有利于维护党中央权威和集中统一领导，保证党中央政令畅通和工作高效，把党的路线方针政策落到实处。</w:t>
      </w:r>
    </w:p>
    <w:p w:rsidR="00653371" w:rsidRPr="00653371" w:rsidRDefault="00653371" w:rsidP="00653371">
      <w:pPr>
        <w:ind w:firstLineChars="200" w:firstLine="640"/>
        <w:rPr>
          <w:rFonts w:ascii="仿宋" w:eastAsia="仿宋" w:hAnsi="仿宋" w:cstheme="minorBidi"/>
          <w:sz w:val="32"/>
          <w:szCs w:val="32"/>
        </w:rPr>
      </w:pPr>
      <w:r w:rsidRPr="00653371">
        <w:rPr>
          <w:rFonts w:ascii="楷体" w:eastAsia="楷体" w:hAnsi="楷体" w:cstheme="minorBidi" w:hint="eastAsia"/>
          <w:sz w:val="32"/>
          <w:szCs w:val="32"/>
        </w:rPr>
        <w:t>（二）调整优化政府机构职能。</w:t>
      </w:r>
      <w:r w:rsidRPr="00653371">
        <w:rPr>
          <w:rFonts w:ascii="仿宋" w:eastAsia="仿宋" w:hAnsi="仿宋" w:cstheme="minorBidi" w:hint="eastAsia"/>
          <w:sz w:val="32"/>
          <w:szCs w:val="32"/>
        </w:rPr>
        <w:t>转变政府职能，是深化</w:t>
      </w:r>
      <w:r w:rsidRPr="00653371">
        <w:rPr>
          <w:rFonts w:ascii="仿宋" w:eastAsia="仿宋" w:hAnsi="仿宋" w:cstheme="minorBidi" w:hint="eastAsia"/>
          <w:sz w:val="32"/>
          <w:szCs w:val="32"/>
        </w:rPr>
        <w:lastRenderedPageBreak/>
        <w:t>党和国家机构改革的重要任务。改革开放以来，我国政府先后经历了七次比较集中的机构改革，为建立健全宏观调控体系提供了组织保障，但仍存在一些制约市场在资源配置中发挥决定性作用、更好发挥政府作用的体制机制弊端。《决定》要求，围绕推动高质量发展，建设现代化经济体系，加强和完善政府有关职能；合理配置宏观管理部门职能，强化制定国家发展战略、统一规划体系的职能，构建发展规划、财政、金融等政策协调和工作协同机制，健全金融管理体系，构建统一高效审计监督体系；深入推进简政放权，清理和规范各类行政许可、资质资格、中介服务等管理事项，全面实施市场准入负面清单制度。《决定》还提出要完善市场监管和执法体制、改革自然资源和生态环境管理体制、完善公共服务管理体制、强化事中事后监管、提高行政效率等要求。《方案》贯彻以上要求，对深化国务院机构改革</w:t>
      </w:r>
      <w:proofErr w:type="gramStart"/>
      <w:r w:rsidRPr="00653371">
        <w:rPr>
          <w:rFonts w:ascii="仿宋" w:eastAsia="仿宋" w:hAnsi="仿宋" w:cstheme="minorBidi" w:hint="eastAsia"/>
          <w:sz w:val="32"/>
          <w:szCs w:val="32"/>
        </w:rPr>
        <w:t>作出</w:t>
      </w:r>
      <w:proofErr w:type="gramEnd"/>
      <w:r w:rsidRPr="00653371">
        <w:rPr>
          <w:rFonts w:ascii="仿宋" w:eastAsia="仿宋" w:hAnsi="仿宋" w:cstheme="minorBidi" w:hint="eastAsia"/>
          <w:sz w:val="32"/>
          <w:szCs w:val="32"/>
        </w:rPr>
        <w:t>部署，提出一系列重大改革任务。实施这些改革措施，目的就是调整优化政府机构设置、职能配置、工作流程，全面提高政府效能，建设人民满意的服务型政府。</w:t>
      </w:r>
    </w:p>
    <w:p w:rsidR="00653371" w:rsidRPr="00653371" w:rsidRDefault="00653371" w:rsidP="00653371">
      <w:pPr>
        <w:ind w:firstLineChars="200" w:firstLine="640"/>
        <w:rPr>
          <w:rFonts w:ascii="仿宋" w:eastAsia="仿宋" w:hAnsi="仿宋" w:cstheme="minorBidi"/>
          <w:sz w:val="32"/>
          <w:szCs w:val="32"/>
        </w:rPr>
      </w:pPr>
      <w:r w:rsidRPr="00653371">
        <w:rPr>
          <w:rFonts w:ascii="楷体" w:eastAsia="楷体" w:hAnsi="楷体" w:cstheme="minorBidi" w:hint="eastAsia"/>
          <w:sz w:val="32"/>
          <w:szCs w:val="32"/>
        </w:rPr>
        <w:t>（三）统筹各类机构改革。</w:t>
      </w:r>
      <w:r w:rsidRPr="00653371">
        <w:rPr>
          <w:rFonts w:ascii="仿宋" w:eastAsia="仿宋" w:hAnsi="仿宋" w:cstheme="minorBidi" w:hint="eastAsia"/>
          <w:sz w:val="32"/>
          <w:szCs w:val="32"/>
        </w:rPr>
        <w:t>这是加强党的集中统一领导、实现机构职能优化协同高效的必然要求。《决定》要求，完善党政机构布局，理顺党政机构职责关系，系统谋划和确定党政机构改革事项，统筹调配资源；深化人大、政协和司法机构改革，发挥人大及其常委会职能作用，推进人民政协</w:t>
      </w:r>
      <w:proofErr w:type="gramStart"/>
      <w:r w:rsidRPr="00653371">
        <w:rPr>
          <w:rFonts w:ascii="仿宋" w:eastAsia="仿宋" w:hAnsi="仿宋" w:cstheme="minorBidi" w:hint="eastAsia"/>
          <w:sz w:val="32"/>
          <w:szCs w:val="32"/>
        </w:rPr>
        <w:t>履</w:t>
      </w:r>
      <w:proofErr w:type="gramEnd"/>
      <w:r w:rsidRPr="00653371">
        <w:rPr>
          <w:rFonts w:ascii="仿宋" w:eastAsia="仿宋" w:hAnsi="仿宋" w:cstheme="minorBidi" w:hint="eastAsia"/>
          <w:sz w:val="32"/>
          <w:szCs w:val="32"/>
        </w:rPr>
        <w:lastRenderedPageBreak/>
        <w:t>职能力建设，提高司法公信力；深化群团组织改革，健全党委统一领导群团工作的制度，推动群团组织增强政治性、先进性、群众性，更好发挥群团组织作为党和政府联系人民群众的桥梁和纽带作用；推进社会组织改革，完善党委领导、政府负责、社会协同、公众参与、法治保障的社会治理体制；加快推进事业单位改革，实现政事分开，推进事企分开；深化武警部队、民兵和预备役部队跨军地改革，推进公安现役部队改革。实施这些改革措施，有利于理顺和</w:t>
      </w:r>
      <w:proofErr w:type="gramStart"/>
      <w:r w:rsidRPr="00653371">
        <w:rPr>
          <w:rFonts w:ascii="仿宋" w:eastAsia="仿宋" w:hAnsi="仿宋" w:cstheme="minorBidi" w:hint="eastAsia"/>
          <w:sz w:val="32"/>
          <w:szCs w:val="32"/>
        </w:rPr>
        <w:t>优化党</w:t>
      </w:r>
      <w:proofErr w:type="gramEnd"/>
      <w:r w:rsidRPr="00653371">
        <w:rPr>
          <w:rFonts w:ascii="仿宋" w:eastAsia="仿宋" w:hAnsi="仿宋" w:cstheme="minorBidi" w:hint="eastAsia"/>
          <w:sz w:val="32"/>
          <w:szCs w:val="32"/>
        </w:rPr>
        <w:t>的部门、国家机关、群团组织、事业单位职责，增强党的领导力，提高政府执行力，激发群团和社会组织活力，增强人民军队战斗力，使各类机构有机衔接、相互协调，各项改革相互促进、相得益彰，形成总体效应。</w:t>
      </w:r>
    </w:p>
    <w:p w:rsidR="00653371" w:rsidRPr="00653371" w:rsidRDefault="00653371" w:rsidP="00653371">
      <w:pPr>
        <w:ind w:firstLineChars="200" w:firstLine="640"/>
        <w:rPr>
          <w:rFonts w:ascii="仿宋" w:eastAsia="仿宋" w:hAnsi="仿宋" w:cstheme="minorBidi"/>
          <w:sz w:val="32"/>
          <w:szCs w:val="32"/>
        </w:rPr>
      </w:pPr>
      <w:r w:rsidRPr="00653371">
        <w:rPr>
          <w:rFonts w:ascii="楷体" w:eastAsia="楷体" w:hAnsi="楷体" w:cstheme="minorBidi" w:hint="eastAsia"/>
          <w:sz w:val="32"/>
          <w:szCs w:val="32"/>
        </w:rPr>
        <w:t>（四）合理设置地方机构。</w:t>
      </w:r>
      <w:r w:rsidRPr="00653371">
        <w:rPr>
          <w:rFonts w:ascii="仿宋" w:eastAsia="仿宋" w:hAnsi="仿宋" w:cstheme="minorBidi" w:hint="eastAsia"/>
          <w:sz w:val="32"/>
          <w:szCs w:val="32"/>
        </w:rPr>
        <w:t>地方的权威来自于党中央权威，地方的工作是对党中央决策部署的具体落实。在保证党中央政令畅通的前提下，对那些由下级管理更为直接高效的事务，可赋予地方更多自主权。从现实情况看，一些领域中央和地方机构职能上下一般粗，基层机构设置和权力配置有待完善，组织群众、服务群众能力需要进一步提高。这就要求合理界定各层级间职能配置、优化机构设置，发挥各自比较优势。《决定》要求，地方机构设置要保证有效实施党中央方针政策和国家法律法规，确保上下贯通、执行有力；增强地方治理能力，把直接面向基层、量大面广、由地方实施</w:t>
      </w:r>
      <w:r w:rsidRPr="00653371">
        <w:rPr>
          <w:rFonts w:ascii="仿宋" w:eastAsia="仿宋" w:hAnsi="仿宋" w:cstheme="minorBidi" w:hint="eastAsia"/>
          <w:sz w:val="32"/>
          <w:szCs w:val="32"/>
        </w:rPr>
        <w:lastRenderedPageBreak/>
        <w:t>更为便捷有效的经济社会管理事项下放给地方；构建简约高效的基层管理体制，改进服务方式，最大限度方便群众；规范垂直管理体制和地方分级管理体制，理顺和明确权责关系。实施这些改革措施，必将更好发挥中央和地方两个积极性，构建从中央到地方运行顺畅、充满活力、令行禁止的工作体系，为决胜全面建成小康社会、开启全面建设社会主义现代化国家新征程、实现中华民族伟大复兴中国梦提供有力制度保障。</w:t>
      </w:r>
    </w:p>
    <w:p w:rsidR="00653371" w:rsidRPr="00653371" w:rsidRDefault="00653371" w:rsidP="00653371">
      <w:pPr>
        <w:ind w:firstLineChars="200" w:firstLine="640"/>
        <w:jc w:val="right"/>
        <w:rPr>
          <w:rFonts w:ascii="仿宋" w:eastAsia="仿宋" w:hAnsi="仿宋" w:cstheme="minorBidi"/>
          <w:sz w:val="32"/>
          <w:szCs w:val="32"/>
        </w:rPr>
      </w:pPr>
      <w:r w:rsidRPr="00653371">
        <w:rPr>
          <w:rFonts w:ascii="仿宋" w:eastAsia="仿宋" w:hAnsi="仿宋" w:cstheme="minorBidi" w:hint="eastAsia"/>
          <w:sz w:val="32"/>
          <w:szCs w:val="32"/>
        </w:rPr>
        <w:t>《 人民日报 》（ 2018年03月14日 06 版）</w:t>
      </w:r>
    </w:p>
    <w:p w:rsidR="009F3F3B" w:rsidRPr="00653371" w:rsidRDefault="009F3F3B">
      <w:bookmarkStart w:id="1" w:name="_GoBack"/>
      <w:bookmarkEnd w:id="1"/>
    </w:p>
    <w:sectPr w:rsidR="009F3F3B" w:rsidRPr="00653371" w:rsidSect="000B34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C2" w:rsidRDefault="00BA31C2" w:rsidP="00653371">
      <w:r>
        <w:separator/>
      </w:r>
    </w:p>
  </w:endnote>
  <w:endnote w:type="continuationSeparator" w:id="0">
    <w:p w:rsidR="00BA31C2" w:rsidRDefault="00BA31C2" w:rsidP="0065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71" w:rsidRDefault="006533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71" w:rsidRDefault="0065337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71" w:rsidRDefault="006533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C2" w:rsidRDefault="00BA31C2" w:rsidP="00653371">
      <w:r>
        <w:separator/>
      </w:r>
    </w:p>
  </w:footnote>
  <w:footnote w:type="continuationSeparator" w:id="0">
    <w:p w:rsidR="00BA31C2" w:rsidRDefault="00BA31C2" w:rsidP="00653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71" w:rsidRDefault="006533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71" w:rsidRDefault="00653371" w:rsidP="0065337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71" w:rsidRDefault="006533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6233"/>
    <w:rsid w:val="000008D8"/>
    <w:rsid w:val="000016E2"/>
    <w:rsid w:val="000020B9"/>
    <w:rsid w:val="00002273"/>
    <w:rsid w:val="00002EBB"/>
    <w:rsid w:val="000035F0"/>
    <w:rsid w:val="00003748"/>
    <w:rsid w:val="00004922"/>
    <w:rsid w:val="00004B97"/>
    <w:rsid w:val="00006D2F"/>
    <w:rsid w:val="00006F23"/>
    <w:rsid w:val="000102F0"/>
    <w:rsid w:val="00010311"/>
    <w:rsid w:val="00013E99"/>
    <w:rsid w:val="000142D6"/>
    <w:rsid w:val="00014592"/>
    <w:rsid w:val="000147C5"/>
    <w:rsid w:val="00014904"/>
    <w:rsid w:val="000153C2"/>
    <w:rsid w:val="000169CB"/>
    <w:rsid w:val="00017CAB"/>
    <w:rsid w:val="00020D41"/>
    <w:rsid w:val="00020E5A"/>
    <w:rsid w:val="00021062"/>
    <w:rsid w:val="0002136B"/>
    <w:rsid w:val="0002144D"/>
    <w:rsid w:val="00021763"/>
    <w:rsid w:val="00021C77"/>
    <w:rsid w:val="00022C50"/>
    <w:rsid w:val="0002313E"/>
    <w:rsid w:val="0002337F"/>
    <w:rsid w:val="000237A5"/>
    <w:rsid w:val="0002427D"/>
    <w:rsid w:val="00024D96"/>
    <w:rsid w:val="00025C42"/>
    <w:rsid w:val="00031765"/>
    <w:rsid w:val="0003176B"/>
    <w:rsid w:val="000326F4"/>
    <w:rsid w:val="000330FC"/>
    <w:rsid w:val="000334AE"/>
    <w:rsid w:val="00035742"/>
    <w:rsid w:val="00036AB5"/>
    <w:rsid w:val="00037448"/>
    <w:rsid w:val="0004005A"/>
    <w:rsid w:val="00040576"/>
    <w:rsid w:val="000405B0"/>
    <w:rsid w:val="000408AE"/>
    <w:rsid w:val="0004187B"/>
    <w:rsid w:val="0004242A"/>
    <w:rsid w:val="000431E1"/>
    <w:rsid w:val="00043FC0"/>
    <w:rsid w:val="000442C8"/>
    <w:rsid w:val="0004474D"/>
    <w:rsid w:val="0004626C"/>
    <w:rsid w:val="0004649F"/>
    <w:rsid w:val="00046B61"/>
    <w:rsid w:val="0004785A"/>
    <w:rsid w:val="00050510"/>
    <w:rsid w:val="00050B56"/>
    <w:rsid w:val="00051211"/>
    <w:rsid w:val="000514C0"/>
    <w:rsid w:val="000521DE"/>
    <w:rsid w:val="00052D50"/>
    <w:rsid w:val="0005332F"/>
    <w:rsid w:val="000549DF"/>
    <w:rsid w:val="00054D9F"/>
    <w:rsid w:val="0005665D"/>
    <w:rsid w:val="000579D5"/>
    <w:rsid w:val="00060B3C"/>
    <w:rsid w:val="00062002"/>
    <w:rsid w:val="000623DF"/>
    <w:rsid w:val="00062B72"/>
    <w:rsid w:val="00066A01"/>
    <w:rsid w:val="00067B87"/>
    <w:rsid w:val="00073B0A"/>
    <w:rsid w:val="0007469B"/>
    <w:rsid w:val="00074FCE"/>
    <w:rsid w:val="00077120"/>
    <w:rsid w:val="00081165"/>
    <w:rsid w:val="00082C9B"/>
    <w:rsid w:val="00083F3E"/>
    <w:rsid w:val="00084030"/>
    <w:rsid w:val="0008417D"/>
    <w:rsid w:val="0008419B"/>
    <w:rsid w:val="0008498B"/>
    <w:rsid w:val="00084B99"/>
    <w:rsid w:val="00084DC4"/>
    <w:rsid w:val="00085204"/>
    <w:rsid w:val="00086103"/>
    <w:rsid w:val="000866E3"/>
    <w:rsid w:val="000867B6"/>
    <w:rsid w:val="00086887"/>
    <w:rsid w:val="00086B0C"/>
    <w:rsid w:val="000870A6"/>
    <w:rsid w:val="0009021E"/>
    <w:rsid w:val="00090574"/>
    <w:rsid w:val="00090B8D"/>
    <w:rsid w:val="00090F69"/>
    <w:rsid w:val="00091273"/>
    <w:rsid w:val="000919FB"/>
    <w:rsid w:val="00091FCC"/>
    <w:rsid w:val="0009294B"/>
    <w:rsid w:val="000934CE"/>
    <w:rsid w:val="00094057"/>
    <w:rsid w:val="000952A8"/>
    <w:rsid w:val="00095B91"/>
    <w:rsid w:val="000965AB"/>
    <w:rsid w:val="000A056F"/>
    <w:rsid w:val="000A137D"/>
    <w:rsid w:val="000A16D8"/>
    <w:rsid w:val="000A2C0C"/>
    <w:rsid w:val="000A39B2"/>
    <w:rsid w:val="000A4EEC"/>
    <w:rsid w:val="000A66C4"/>
    <w:rsid w:val="000A69E0"/>
    <w:rsid w:val="000A71DC"/>
    <w:rsid w:val="000A7396"/>
    <w:rsid w:val="000A7610"/>
    <w:rsid w:val="000B05EF"/>
    <w:rsid w:val="000B0BFE"/>
    <w:rsid w:val="000B1D2A"/>
    <w:rsid w:val="000B1F68"/>
    <w:rsid w:val="000B21D3"/>
    <w:rsid w:val="000B2235"/>
    <w:rsid w:val="000B26A6"/>
    <w:rsid w:val="000B27AF"/>
    <w:rsid w:val="000B3404"/>
    <w:rsid w:val="000B34B3"/>
    <w:rsid w:val="000B42CD"/>
    <w:rsid w:val="000B4385"/>
    <w:rsid w:val="000B462B"/>
    <w:rsid w:val="000B4A77"/>
    <w:rsid w:val="000B4BEB"/>
    <w:rsid w:val="000B51BA"/>
    <w:rsid w:val="000B5615"/>
    <w:rsid w:val="000B64B1"/>
    <w:rsid w:val="000B7952"/>
    <w:rsid w:val="000C1AE9"/>
    <w:rsid w:val="000C28AE"/>
    <w:rsid w:val="000C3221"/>
    <w:rsid w:val="000C37F0"/>
    <w:rsid w:val="000C3AD5"/>
    <w:rsid w:val="000C3B83"/>
    <w:rsid w:val="000C3E24"/>
    <w:rsid w:val="000C45EF"/>
    <w:rsid w:val="000C4785"/>
    <w:rsid w:val="000C4EE1"/>
    <w:rsid w:val="000C5A30"/>
    <w:rsid w:val="000C6211"/>
    <w:rsid w:val="000C637D"/>
    <w:rsid w:val="000C7311"/>
    <w:rsid w:val="000C75D2"/>
    <w:rsid w:val="000C78D1"/>
    <w:rsid w:val="000D0021"/>
    <w:rsid w:val="000D0FCE"/>
    <w:rsid w:val="000D1298"/>
    <w:rsid w:val="000D2A6A"/>
    <w:rsid w:val="000D2C17"/>
    <w:rsid w:val="000D32CA"/>
    <w:rsid w:val="000D38A6"/>
    <w:rsid w:val="000D41AB"/>
    <w:rsid w:val="000D4539"/>
    <w:rsid w:val="000D4A87"/>
    <w:rsid w:val="000D59C8"/>
    <w:rsid w:val="000D6406"/>
    <w:rsid w:val="000D732E"/>
    <w:rsid w:val="000D76AC"/>
    <w:rsid w:val="000E0C9A"/>
    <w:rsid w:val="000E0CF0"/>
    <w:rsid w:val="000E0D09"/>
    <w:rsid w:val="000E17A2"/>
    <w:rsid w:val="000E1957"/>
    <w:rsid w:val="000E2501"/>
    <w:rsid w:val="000E3130"/>
    <w:rsid w:val="000E3E6E"/>
    <w:rsid w:val="000E4751"/>
    <w:rsid w:val="000E513C"/>
    <w:rsid w:val="000E5256"/>
    <w:rsid w:val="000E5A19"/>
    <w:rsid w:val="000E5E44"/>
    <w:rsid w:val="000E7799"/>
    <w:rsid w:val="000E78B7"/>
    <w:rsid w:val="000E7CC8"/>
    <w:rsid w:val="000F0483"/>
    <w:rsid w:val="000F0D1F"/>
    <w:rsid w:val="000F17F2"/>
    <w:rsid w:val="000F2587"/>
    <w:rsid w:val="000F2DB0"/>
    <w:rsid w:val="000F3134"/>
    <w:rsid w:val="000F33E3"/>
    <w:rsid w:val="000F3ED6"/>
    <w:rsid w:val="000F532C"/>
    <w:rsid w:val="000F5AF0"/>
    <w:rsid w:val="000F7D86"/>
    <w:rsid w:val="000F7DAD"/>
    <w:rsid w:val="00100061"/>
    <w:rsid w:val="0010063A"/>
    <w:rsid w:val="00101B5A"/>
    <w:rsid w:val="0010298F"/>
    <w:rsid w:val="00102EF1"/>
    <w:rsid w:val="00104AFE"/>
    <w:rsid w:val="00104F8D"/>
    <w:rsid w:val="00105918"/>
    <w:rsid w:val="00105B7B"/>
    <w:rsid w:val="00106166"/>
    <w:rsid w:val="00106298"/>
    <w:rsid w:val="00107376"/>
    <w:rsid w:val="001076B4"/>
    <w:rsid w:val="00110D17"/>
    <w:rsid w:val="001143A4"/>
    <w:rsid w:val="00114735"/>
    <w:rsid w:val="00115181"/>
    <w:rsid w:val="00116A5F"/>
    <w:rsid w:val="00116DC6"/>
    <w:rsid w:val="0011707E"/>
    <w:rsid w:val="00117562"/>
    <w:rsid w:val="00117B3A"/>
    <w:rsid w:val="00117E43"/>
    <w:rsid w:val="00120EE3"/>
    <w:rsid w:val="00123EF2"/>
    <w:rsid w:val="00125DA3"/>
    <w:rsid w:val="001261AF"/>
    <w:rsid w:val="00126A64"/>
    <w:rsid w:val="00126F41"/>
    <w:rsid w:val="001279F0"/>
    <w:rsid w:val="001304BB"/>
    <w:rsid w:val="00131A51"/>
    <w:rsid w:val="00131E48"/>
    <w:rsid w:val="0013229A"/>
    <w:rsid w:val="00132374"/>
    <w:rsid w:val="0013283C"/>
    <w:rsid w:val="00133D7F"/>
    <w:rsid w:val="001343B8"/>
    <w:rsid w:val="001345CE"/>
    <w:rsid w:val="00134A1D"/>
    <w:rsid w:val="00134E97"/>
    <w:rsid w:val="00135E58"/>
    <w:rsid w:val="001368B2"/>
    <w:rsid w:val="00136DDD"/>
    <w:rsid w:val="00136FD9"/>
    <w:rsid w:val="00137A3C"/>
    <w:rsid w:val="00137ABF"/>
    <w:rsid w:val="00140386"/>
    <w:rsid w:val="00140C81"/>
    <w:rsid w:val="00140D69"/>
    <w:rsid w:val="00140F3F"/>
    <w:rsid w:val="00141B9C"/>
    <w:rsid w:val="001423F2"/>
    <w:rsid w:val="00142A8A"/>
    <w:rsid w:val="00142DF4"/>
    <w:rsid w:val="00143D9B"/>
    <w:rsid w:val="00143ECC"/>
    <w:rsid w:val="00144E3B"/>
    <w:rsid w:val="00144E8B"/>
    <w:rsid w:val="00144ED0"/>
    <w:rsid w:val="00146286"/>
    <w:rsid w:val="00146845"/>
    <w:rsid w:val="00147749"/>
    <w:rsid w:val="00147D65"/>
    <w:rsid w:val="00147E79"/>
    <w:rsid w:val="00151023"/>
    <w:rsid w:val="00151A3C"/>
    <w:rsid w:val="00152CA1"/>
    <w:rsid w:val="00152EB2"/>
    <w:rsid w:val="0015404A"/>
    <w:rsid w:val="00154637"/>
    <w:rsid w:val="00156D3A"/>
    <w:rsid w:val="00160224"/>
    <w:rsid w:val="00160821"/>
    <w:rsid w:val="00161135"/>
    <w:rsid w:val="00161ECC"/>
    <w:rsid w:val="00162CFE"/>
    <w:rsid w:val="00163540"/>
    <w:rsid w:val="00163AC4"/>
    <w:rsid w:val="00163E17"/>
    <w:rsid w:val="001645E7"/>
    <w:rsid w:val="0016623E"/>
    <w:rsid w:val="001664C0"/>
    <w:rsid w:val="00166BD0"/>
    <w:rsid w:val="00167294"/>
    <w:rsid w:val="0017030C"/>
    <w:rsid w:val="0017053C"/>
    <w:rsid w:val="0017162F"/>
    <w:rsid w:val="00172DD0"/>
    <w:rsid w:val="00173A19"/>
    <w:rsid w:val="00174988"/>
    <w:rsid w:val="00175114"/>
    <w:rsid w:val="001759D0"/>
    <w:rsid w:val="00175AFC"/>
    <w:rsid w:val="001768C8"/>
    <w:rsid w:val="001775A7"/>
    <w:rsid w:val="00177AB9"/>
    <w:rsid w:val="00177F78"/>
    <w:rsid w:val="00180225"/>
    <w:rsid w:val="001806EA"/>
    <w:rsid w:val="00180C9B"/>
    <w:rsid w:val="00180EA7"/>
    <w:rsid w:val="001812C6"/>
    <w:rsid w:val="0018131E"/>
    <w:rsid w:val="001815F7"/>
    <w:rsid w:val="00181D8C"/>
    <w:rsid w:val="001826D3"/>
    <w:rsid w:val="00183217"/>
    <w:rsid w:val="0018382B"/>
    <w:rsid w:val="00183864"/>
    <w:rsid w:val="00183BBB"/>
    <w:rsid w:val="00183E5C"/>
    <w:rsid w:val="00184E32"/>
    <w:rsid w:val="00186987"/>
    <w:rsid w:val="001874AF"/>
    <w:rsid w:val="0018780F"/>
    <w:rsid w:val="0018797E"/>
    <w:rsid w:val="00187D2B"/>
    <w:rsid w:val="00187FD5"/>
    <w:rsid w:val="001906F7"/>
    <w:rsid w:val="0019082D"/>
    <w:rsid w:val="00190864"/>
    <w:rsid w:val="001921F9"/>
    <w:rsid w:val="00192AEF"/>
    <w:rsid w:val="0019358B"/>
    <w:rsid w:val="001935AF"/>
    <w:rsid w:val="001936EA"/>
    <w:rsid w:val="00194448"/>
    <w:rsid w:val="00195590"/>
    <w:rsid w:val="00195641"/>
    <w:rsid w:val="0019570F"/>
    <w:rsid w:val="00195956"/>
    <w:rsid w:val="00195C37"/>
    <w:rsid w:val="00195EBE"/>
    <w:rsid w:val="00197D12"/>
    <w:rsid w:val="001A075E"/>
    <w:rsid w:val="001A25D8"/>
    <w:rsid w:val="001A2990"/>
    <w:rsid w:val="001A4011"/>
    <w:rsid w:val="001A50C9"/>
    <w:rsid w:val="001A60F7"/>
    <w:rsid w:val="001A68EE"/>
    <w:rsid w:val="001B0296"/>
    <w:rsid w:val="001B04F8"/>
    <w:rsid w:val="001B0618"/>
    <w:rsid w:val="001B1120"/>
    <w:rsid w:val="001B2047"/>
    <w:rsid w:val="001B212B"/>
    <w:rsid w:val="001B37FD"/>
    <w:rsid w:val="001B56EC"/>
    <w:rsid w:val="001B6957"/>
    <w:rsid w:val="001B69BC"/>
    <w:rsid w:val="001B69C8"/>
    <w:rsid w:val="001B7BBC"/>
    <w:rsid w:val="001B7CBC"/>
    <w:rsid w:val="001C0398"/>
    <w:rsid w:val="001C051D"/>
    <w:rsid w:val="001C05FB"/>
    <w:rsid w:val="001C0A1F"/>
    <w:rsid w:val="001C1550"/>
    <w:rsid w:val="001C1C19"/>
    <w:rsid w:val="001C294D"/>
    <w:rsid w:val="001C3E5C"/>
    <w:rsid w:val="001C499A"/>
    <w:rsid w:val="001C49E5"/>
    <w:rsid w:val="001C4C04"/>
    <w:rsid w:val="001C4EC4"/>
    <w:rsid w:val="001C4FF0"/>
    <w:rsid w:val="001C567D"/>
    <w:rsid w:val="001C768F"/>
    <w:rsid w:val="001C7F68"/>
    <w:rsid w:val="001D0220"/>
    <w:rsid w:val="001D0B5F"/>
    <w:rsid w:val="001D1ADB"/>
    <w:rsid w:val="001D1AE2"/>
    <w:rsid w:val="001D1E7F"/>
    <w:rsid w:val="001D1F9F"/>
    <w:rsid w:val="001D23A0"/>
    <w:rsid w:val="001D26AE"/>
    <w:rsid w:val="001D3C6D"/>
    <w:rsid w:val="001D5CAB"/>
    <w:rsid w:val="001D770C"/>
    <w:rsid w:val="001E0318"/>
    <w:rsid w:val="001E0BC8"/>
    <w:rsid w:val="001E2000"/>
    <w:rsid w:val="001E28FF"/>
    <w:rsid w:val="001E2A5C"/>
    <w:rsid w:val="001E2BC6"/>
    <w:rsid w:val="001E2C0E"/>
    <w:rsid w:val="001E3073"/>
    <w:rsid w:val="001E37AB"/>
    <w:rsid w:val="001E3C65"/>
    <w:rsid w:val="001E3D0A"/>
    <w:rsid w:val="001E4666"/>
    <w:rsid w:val="001E5A2B"/>
    <w:rsid w:val="001E63F1"/>
    <w:rsid w:val="001E64CA"/>
    <w:rsid w:val="001E6737"/>
    <w:rsid w:val="001E6975"/>
    <w:rsid w:val="001E6C35"/>
    <w:rsid w:val="001E7A2F"/>
    <w:rsid w:val="001E7F78"/>
    <w:rsid w:val="001F0E28"/>
    <w:rsid w:val="001F1CC1"/>
    <w:rsid w:val="001F216C"/>
    <w:rsid w:val="001F225E"/>
    <w:rsid w:val="001F2AF1"/>
    <w:rsid w:val="001F2C62"/>
    <w:rsid w:val="001F4629"/>
    <w:rsid w:val="001F56A0"/>
    <w:rsid w:val="001F5CD7"/>
    <w:rsid w:val="001F6439"/>
    <w:rsid w:val="001F6564"/>
    <w:rsid w:val="001F781D"/>
    <w:rsid w:val="00200223"/>
    <w:rsid w:val="0020112E"/>
    <w:rsid w:val="002035B4"/>
    <w:rsid w:val="00203946"/>
    <w:rsid w:val="00203A43"/>
    <w:rsid w:val="002041CC"/>
    <w:rsid w:val="00204505"/>
    <w:rsid w:val="00204E0E"/>
    <w:rsid w:val="00205D1B"/>
    <w:rsid w:val="00205F72"/>
    <w:rsid w:val="00207044"/>
    <w:rsid w:val="00207412"/>
    <w:rsid w:val="00207AD6"/>
    <w:rsid w:val="00207B43"/>
    <w:rsid w:val="00207E05"/>
    <w:rsid w:val="002100CF"/>
    <w:rsid w:val="0021102E"/>
    <w:rsid w:val="00211185"/>
    <w:rsid w:val="002111D4"/>
    <w:rsid w:val="002121BB"/>
    <w:rsid w:val="0021249C"/>
    <w:rsid w:val="002126B5"/>
    <w:rsid w:val="00213FB6"/>
    <w:rsid w:val="0021425B"/>
    <w:rsid w:val="00214B57"/>
    <w:rsid w:val="00215D2E"/>
    <w:rsid w:val="00216C66"/>
    <w:rsid w:val="0021784B"/>
    <w:rsid w:val="00217BFA"/>
    <w:rsid w:val="00217CC5"/>
    <w:rsid w:val="00220F14"/>
    <w:rsid w:val="0022138E"/>
    <w:rsid w:val="002218A8"/>
    <w:rsid w:val="002226F7"/>
    <w:rsid w:val="00222E0F"/>
    <w:rsid w:val="0022315A"/>
    <w:rsid w:val="00223501"/>
    <w:rsid w:val="00223817"/>
    <w:rsid w:val="00223D53"/>
    <w:rsid w:val="00224E9C"/>
    <w:rsid w:val="0022585E"/>
    <w:rsid w:val="00225E09"/>
    <w:rsid w:val="00226365"/>
    <w:rsid w:val="00226455"/>
    <w:rsid w:val="0022650A"/>
    <w:rsid w:val="00227A04"/>
    <w:rsid w:val="00227F8F"/>
    <w:rsid w:val="00230388"/>
    <w:rsid w:val="0023063F"/>
    <w:rsid w:val="00230C70"/>
    <w:rsid w:val="0023153B"/>
    <w:rsid w:val="0023216F"/>
    <w:rsid w:val="002336C7"/>
    <w:rsid w:val="0023370C"/>
    <w:rsid w:val="002342D8"/>
    <w:rsid w:val="00235886"/>
    <w:rsid w:val="00235E63"/>
    <w:rsid w:val="00236C8F"/>
    <w:rsid w:val="00236CFD"/>
    <w:rsid w:val="00236E13"/>
    <w:rsid w:val="00237C72"/>
    <w:rsid w:val="00237E6F"/>
    <w:rsid w:val="002406AC"/>
    <w:rsid w:val="00240B49"/>
    <w:rsid w:val="0024112E"/>
    <w:rsid w:val="00241295"/>
    <w:rsid w:val="00242F67"/>
    <w:rsid w:val="0024321A"/>
    <w:rsid w:val="00243A4A"/>
    <w:rsid w:val="002442E6"/>
    <w:rsid w:val="002447D7"/>
    <w:rsid w:val="0024608F"/>
    <w:rsid w:val="00247929"/>
    <w:rsid w:val="00247C7C"/>
    <w:rsid w:val="002506E3"/>
    <w:rsid w:val="00250F38"/>
    <w:rsid w:val="00251766"/>
    <w:rsid w:val="00251E70"/>
    <w:rsid w:val="002528A9"/>
    <w:rsid w:val="00252B89"/>
    <w:rsid w:val="00252EA0"/>
    <w:rsid w:val="00253313"/>
    <w:rsid w:val="002533C1"/>
    <w:rsid w:val="00253618"/>
    <w:rsid w:val="00253DF8"/>
    <w:rsid w:val="00254C01"/>
    <w:rsid w:val="00254FAA"/>
    <w:rsid w:val="002569C7"/>
    <w:rsid w:val="00256A5E"/>
    <w:rsid w:val="0025714D"/>
    <w:rsid w:val="00257B6E"/>
    <w:rsid w:val="00260FE4"/>
    <w:rsid w:val="00261A45"/>
    <w:rsid w:val="00262289"/>
    <w:rsid w:val="00262B32"/>
    <w:rsid w:val="0026336A"/>
    <w:rsid w:val="002639B6"/>
    <w:rsid w:val="00263DF8"/>
    <w:rsid w:val="002648A5"/>
    <w:rsid w:val="002648E0"/>
    <w:rsid w:val="0026499F"/>
    <w:rsid w:val="00265590"/>
    <w:rsid w:val="00265ADC"/>
    <w:rsid w:val="00265EB9"/>
    <w:rsid w:val="00267693"/>
    <w:rsid w:val="00271147"/>
    <w:rsid w:val="002721DB"/>
    <w:rsid w:val="00273B55"/>
    <w:rsid w:val="00273D17"/>
    <w:rsid w:val="00273D68"/>
    <w:rsid w:val="002747BB"/>
    <w:rsid w:val="002749DB"/>
    <w:rsid w:val="00274E5F"/>
    <w:rsid w:val="002755F1"/>
    <w:rsid w:val="00277D00"/>
    <w:rsid w:val="00280482"/>
    <w:rsid w:val="00281337"/>
    <w:rsid w:val="0028138A"/>
    <w:rsid w:val="00281416"/>
    <w:rsid w:val="002820D6"/>
    <w:rsid w:val="00283A74"/>
    <w:rsid w:val="00284600"/>
    <w:rsid w:val="0028463B"/>
    <w:rsid w:val="00284BA1"/>
    <w:rsid w:val="00292C1C"/>
    <w:rsid w:val="00294B74"/>
    <w:rsid w:val="00295DCE"/>
    <w:rsid w:val="00296155"/>
    <w:rsid w:val="0029680C"/>
    <w:rsid w:val="0029695D"/>
    <w:rsid w:val="00297BE3"/>
    <w:rsid w:val="002A1082"/>
    <w:rsid w:val="002A1288"/>
    <w:rsid w:val="002A1AD7"/>
    <w:rsid w:val="002A1DB6"/>
    <w:rsid w:val="002A1DD3"/>
    <w:rsid w:val="002A6706"/>
    <w:rsid w:val="002B126E"/>
    <w:rsid w:val="002B208E"/>
    <w:rsid w:val="002B22A7"/>
    <w:rsid w:val="002B318D"/>
    <w:rsid w:val="002B50FC"/>
    <w:rsid w:val="002B64E8"/>
    <w:rsid w:val="002B65B1"/>
    <w:rsid w:val="002B6607"/>
    <w:rsid w:val="002B6E14"/>
    <w:rsid w:val="002B734B"/>
    <w:rsid w:val="002B77AF"/>
    <w:rsid w:val="002C0F0C"/>
    <w:rsid w:val="002C2210"/>
    <w:rsid w:val="002C275E"/>
    <w:rsid w:val="002C2C2E"/>
    <w:rsid w:val="002C2D7E"/>
    <w:rsid w:val="002C3667"/>
    <w:rsid w:val="002C3DFE"/>
    <w:rsid w:val="002C3ED1"/>
    <w:rsid w:val="002C51A3"/>
    <w:rsid w:val="002C51BD"/>
    <w:rsid w:val="002C5B5A"/>
    <w:rsid w:val="002C5D81"/>
    <w:rsid w:val="002C6884"/>
    <w:rsid w:val="002C7268"/>
    <w:rsid w:val="002C78FE"/>
    <w:rsid w:val="002D0539"/>
    <w:rsid w:val="002D05F0"/>
    <w:rsid w:val="002D1BB1"/>
    <w:rsid w:val="002D27E4"/>
    <w:rsid w:val="002D30DC"/>
    <w:rsid w:val="002D3AB7"/>
    <w:rsid w:val="002D40A5"/>
    <w:rsid w:val="002D4757"/>
    <w:rsid w:val="002D4962"/>
    <w:rsid w:val="002D5FFB"/>
    <w:rsid w:val="002D7479"/>
    <w:rsid w:val="002D7F6A"/>
    <w:rsid w:val="002E0540"/>
    <w:rsid w:val="002E0D5A"/>
    <w:rsid w:val="002E158E"/>
    <w:rsid w:val="002E2579"/>
    <w:rsid w:val="002E3004"/>
    <w:rsid w:val="002E3AA8"/>
    <w:rsid w:val="002E4239"/>
    <w:rsid w:val="002E58F8"/>
    <w:rsid w:val="002E5C9C"/>
    <w:rsid w:val="002E62DC"/>
    <w:rsid w:val="002E6A76"/>
    <w:rsid w:val="002E77F1"/>
    <w:rsid w:val="002F07F0"/>
    <w:rsid w:val="002F1BC2"/>
    <w:rsid w:val="002F273C"/>
    <w:rsid w:val="002F2842"/>
    <w:rsid w:val="002F2EBA"/>
    <w:rsid w:val="002F368A"/>
    <w:rsid w:val="002F43E8"/>
    <w:rsid w:val="002F488B"/>
    <w:rsid w:val="002F6451"/>
    <w:rsid w:val="002F65B7"/>
    <w:rsid w:val="002F6A2A"/>
    <w:rsid w:val="002F6B51"/>
    <w:rsid w:val="002F6BAF"/>
    <w:rsid w:val="002F6BF9"/>
    <w:rsid w:val="002F7A87"/>
    <w:rsid w:val="002F7B3A"/>
    <w:rsid w:val="00300275"/>
    <w:rsid w:val="00300293"/>
    <w:rsid w:val="0030075E"/>
    <w:rsid w:val="003018E1"/>
    <w:rsid w:val="00302545"/>
    <w:rsid w:val="003033E3"/>
    <w:rsid w:val="0030522D"/>
    <w:rsid w:val="00305F9A"/>
    <w:rsid w:val="00306AD4"/>
    <w:rsid w:val="00307233"/>
    <w:rsid w:val="00307AEF"/>
    <w:rsid w:val="00307DF2"/>
    <w:rsid w:val="00310219"/>
    <w:rsid w:val="0031070A"/>
    <w:rsid w:val="00310752"/>
    <w:rsid w:val="00310799"/>
    <w:rsid w:val="00310F8D"/>
    <w:rsid w:val="00311174"/>
    <w:rsid w:val="003116A8"/>
    <w:rsid w:val="00313CD2"/>
    <w:rsid w:val="003147F6"/>
    <w:rsid w:val="00314F98"/>
    <w:rsid w:val="00315406"/>
    <w:rsid w:val="00315F6E"/>
    <w:rsid w:val="003169EF"/>
    <w:rsid w:val="0031783F"/>
    <w:rsid w:val="003209BF"/>
    <w:rsid w:val="003210BF"/>
    <w:rsid w:val="00322657"/>
    <w:rsid w:val="003235E5"/>
    <w:rsid w:val="00323835"/>
    <w:rsid w:val="00323D43"/>
    <w:rsid w:val="00324941"/>
    <w:rsid w:val="0032555E"/>
    <w:rsid w:val="00325598"/>
    <w:rsid w:val="003258B4"/>
    <w:rsid w:val="00325E3D"/>
    <w:rsid w:val="00325FA9"/>
    <w:rsid w:val="00326966"/>
    <w:rsid w:val="00327128"/>
    <w:rsid w:val="00327202"/>
    <w:rsid w:val="0032750A"/>
    <w:rsid w:val="00327660"/>
    <w:rsid w:val="00327BE8"/>
    <w:rsid w:val="00330365"/>
    <w:rsid w:val="003314F5"/>
    <w:rsid w:val="00331514"/>
    <w:rsid w:val="00331AC1"/>
    <w:rsid w:val="00331E24"/>
    <w:rsid w:val="00334EE6"/>
    <w:rsid w:val="00335109"/>
    <w:rsid w:val="003355D9"/>
    <w:rsid w:val="0033586F"/>
    <w:rsid w:val="00336FC9"/>
    <w:rsid w:val="00336FD1"/>
    <w:rsid w:val="003371E4"/>
    <w:rsid w:val="00340F5A"/>
    <w:rsid w:val="00341475"/>
    <w:rsid w:val="00341A64"/>
    <w:rsid w:val="00342FAC"/>
    <w:rsid w:val="00343115"/>
    <w:rsid w:val="003434BB"/>
    <w:rsid w:val="0034351E"/>
    <w:rsid w:val="0034390E"/>
    <w:rsid w:val="00343985"/>
    <w:rsid w:val="003439C1"/>
    <w:rsid w:val="00343C64"/>
    <w:rsid w:val="00343F41"/>
    <w:rsid w:val="00344AB9"/>
    <w:rsid w:val="00344CB7"/>
    <w:rsid w:val="003450CB"/>
    <w:rsid w:val="00347DBD"/>
    <w:rsid w:val="00347EE3"/>
    <w:rsid w:val="00350F77"/>
    <w:rsid w:val="0035181E"/>
    <w:rsid w:val="00352BDC"/>
    <w:rsid w:val="0035484D"/>
    <w:rsid w:val="00354F71"/>
    <w:rsid w:val="003551CD"/>
    <w:rsid w:val="003554E6"/>
    <w:rsid w:val="003555FA"/>
    <w:rsid w:val="00356EB9"/>
    <w:rsid w:val="00357BCF"/>
    <w:rsid w:val="003604A1"/>
    <w:rsid w:val="003625F8"/>
    <w:rsid w:val="003631F1"/>
    <w:rsid w:val="003633F6"/>
    <w:rsid w:val="00363827"/>
    <w:rsid w:val="003640B7"/>
    <w:rsid w:val="00365D05"/>
    <w:rsid w:val="00365E7F"/>
    <w:rsid w:val="003663B1"/>
    <w:rsid w:val="0036656D"/>
    <w:rsid w:val="003666FA"/>
    <w:rsid w:val="00367135"/>
    <w:rsid w:val="00367F55"/>
    <w:rsid w:val="00370246"/>
    <w:rsid w:val="00370DD8"/>
    <w:rsid w:val="003712E8"/>
    <w:rsid w:val="0037331E"/>
    <w:rsid w:val="00374FA5"/>
    <w:rsid w:val="003759BB"/>
    <w:rsid w:val="00375B85"/>
    <w:rsid w:val="00375DF0"/>
    <w:rsid w:val="00376654"/>
    <w:rsid w:val="003766A5"/>
    <w:rsid w:val="00377049"/>
    <w:rsid w:val="00377B6D"/>
    <w:rsid w:val="00381476"/>
    <w:rsid w:val="00381D47"/>
    <w:rsid w:val="00383594"/>
    <w:rsid w:val="003835D3"/>
    <w:rsid w:val="003853AA"/>
    <w:rsid w:val="003858A6"/>
    <w:rsid w:val="00386531"/>
    <w:rsid w:val="00390962"/>
    <w:rsid w:val="00390E97"/>
    <w:rsid w:val="00390ED1"/>
    <w:rsid w:val="00391422"/>
    <w:rsid w:val="00392AE3"/>
    <w:rsid w:val="00392F35"/>
    <w:rsid w:val="00393667"/>
    <w:rsid w:val="003936E8"/>
    <w:rsid w:val="0039536F"/>
    <w:rsid w:val="003954A5"/>
    <w:rsid w:val="003955CA"/>
    <w:rsid w:val="00395B5B"/>
    <w:rsid w:val="00396D33"/>
    <w:rsid w:val="00397336"/>
    <w:rsid w:val="003977B9"/>
    <w:rsid w:val="00397C96"/>
    <w:rsid w:val="003A0661"/>
    <w:rsid w:val="003A06FA"/>
    <w:rsid w:val="003A0F3E"/>
    <w:rsid w:val="003A1DA2"/>
    <w:rsid w:val="003A1E6E"/>
    <w:rsid w:val="003A26A2"/>
    <w:rsid w:val="003A3C52"/>
    <w:rsid w:val="003A3EC4"/>
    <w:rsid w:val="003A5029"/>
    <w:rsid w:val="003A5AB2"/>
    <w:rsid w:val="003A7A9B"/>
    <w:rsid w:val="003A7C8A"/>
    <w:rsid w:val="003A7E6A"/>
    <w:rsid w:val="003B0270"/>
    <w:rsid w:val="003B0626"/>
    <w:rsid w:val="003B1329"/>
    <w:rsid w:val="003B3024"/>
    <w:rsid w:val="003B3DD4"/>
    <w:rsid w:val="003B3E92"/>
    <w:rsid w:val="003B4934"/>
    <w:rsid w:val="003B4ADC"/>
    <w:rsid w:val="003B4D36"/>
    <w:rsid w:val="003B56C5"/>
    <w:rsid w:val="003B5B03"/>
    <w:rsid w:val="003B76ED"/>
    <w:rsid w:val="003B7D1F"/>
    <w:rsid w:val="003B7EEE"/>
    <w:rsid w:val="003C1688"/>
    <w:rsid w:val="003C1B69"/>
    <w:rsid w:val="003C1BD1"/>
    <w:rsid w:val="003C1FE6"/>
    <w:rsid w:val="003C2903"/>
    <w:rsid w:val="003C31B9"/>
    <w:rsid w:val="003C3DE2"/>
    <w:rsid w:val="003C60C9"/>
    <w:rsid w:val="003C6A08"/>
    <w:rsid w:val="003C7B70"/>
    <w:rsid w:val="003C7F5B"/>
    <w:rsid w:val="003C7F8B"/>
    <w:rsid w:val="003D0225"/>
    <w:rsid w:val="003D0AA8"/>
    <w:rsid w:val="003D13A4"/>
    <w:rsid w:val="003D24DE"/>
    <w:rsid w:val="003D2A2E"/>
    <w:rsid w:val="003D2DC7"/>
    <w:rsid w:val="003D32DA"/>
    <w:rsid w:val="003D38A0"/>
    <w:rsid w:val="003D4007"/>
    <w:rsid w:val="003D4DC8"/>
    <w:rsid w:val="003D5338"/>
    <w:rsid w:val="003D59C5"/>
    <w:rsid w:val="003D5A69"/>
    <w:rsid w:val="003D5E5F"/>
    <w:rsid w:val="003D5FD1"/>
    <w:rsid w:val="003D6F76"/>
    <w:rsid w:val="003E0EC5"/>
    <w:rsid w:val="003E190B"/>
    <w:rsid w:val="003E226F"/>
    <w:rsid w:val="003E2CA8"/>
    <w:rsid w:val="003E2F9E"/>
    <w:rsid w:val="003E579A"/>
    <w:rsid w:val="003E57C7"/>
    <w:rsid w:val="003E60DC"/>
    <w:rsid w:val="003E628F"/>
    <w:rsid w:val="003E6630"/>
    <w:rsid w:val="003F2551"/>
    <w:rsid w:val="003F3554"/>
    <w:rsid w:val="003F3C61"/>
    <w:rsid w:val="003F3D98"/>
    <w:rsid w:val="003F4F8A"/>
    <w:rsid w:val="003F51B5"/>
    <w:rsid w:val="003F5784"/>
    <w:rsid w:val="003F57E9"/>
    <w:rsid w:val="003F5934"/>
    <w:rsid w:val="003F7C85"/>
    <w:rsid w:val="0040014F"/>
    <w:rsid w:val="00400E8E"/>
    <w:rsid w:val="004013A9"/>
    <w:rsid w:val="00401876"/>
    <w:rsid w:val="00401DD7"/>
    <w:rsid w:val="00402E78"/>
    <w:rsid w:val="004052FE"/>
    <w:rsid w:val="00406806"/>
    <w:rsid w:val="00406CA9"/>
    <w:rsid w:val="00410CF1"/>
    <w:rsid w:val="004111F4"/>
    <w:rsid w:val="00411D82"/>
    <w:rsid w:val="00412B5D"/>
    <w:rsid w:val="0041318A"/>
    <w:rsid w:val="00413C73"/>
    <w:rsid w:val="00414AED"/>
    <w:rsid w:val="004152D1"/>
    <w:rsid w:val="0041541C"/>
    <w:rsid w:val="00415D38"/>
    <w:rsid w:val="00416B12"/>
    <w:rsid w:val="004175D8"/>
    <w:rsid w:val="00417A82"/>
    <w:rsid w:val="00420CEA"/>
    <w:rsid w:val="00422657"/>
    <w:rsid w:val="004229D4"/>
    <w:rsid w:val="00425925"/>
    <w:rsid w:val="00425E31"/>
    <w:rsid w:val="0042602E"/>
    <w:rsid w:val="00426509"/>
    <w:rsid w:val="0042675C"/>
    <w:rsid w:val="00427AAC"/>
    <w:rsid w:val="00431092"/>
    <w:rsid w:val="00431758"/>
    <w:rsid w:val="00431908"/>
    <w:rsid w:val="0043239D"/>
    <w:rsid w:val="0043276D"/>
    <w:rsid w:val="0043366E"/>
    <w:rsid w:val="0043406A"/>
    <w:rsid w:val="004341A0"/>
    <w:rsid w:val="0043522F"/>
    <w:rsid w:val="004363BA"/>
    <w:rsid w:val="004364F3"/>
    <w:rsid w:val="004370E3"/>
    <w:rsid w:val="00437632"/>
    <w:rsid w:val="004407CA"/>
    <w:rsid w:val="0044086C"/>
    <w:rsid w:val="0044148B"/>
    <w:rsid w:val="00441D6C"/>
    <w:rsid w:val="0044244B"/>
    <w:rsid w:val="00443237"/>
    <w:rsid w:val="004432F3"/>
    <w:rsid w:val="00444410"/>
    <w:rsid w:val="0044567E"/>
    <w:rsid w:val="00446DFB"/>
    <w:rsid w:val="004502AE"/>
    <w:rsid w:val="0045175B"/>
    <w:rsid w:val="004517B0"/>
    <w:rsid w:val="00451BDD"/>
    <w:rsid w:val="00451C47"/>
    <w:rsid w:val="00452A50"/>
    <w:rsid w:val="00452CDB"/>
    <w:rsid w:val="0045408F"/>
    <w:rsid w:val="00454792"/>
    <w:rsid w:val="00455D57"/>
    <w:rsid w:val="00455F74"/>
    <w:rsid w:val="004575C9"/>
    <w:rsid w:val="00457DF0"/>
    <w:rsid w:val="00457F6E"/>
    <w:rsid w:val="00460A45"/>
    <w:rsid w:val="0046105D"/>
    <w:rsid w:val="00461667"/>
    <w:rsid w:val="0046187A"/>
    <w:rsid w:val="004619BB"/>
    <w:rsid w:val="0046235F"/>
    <w:rsid w:val="00462937"/>
    <w:rsid w:val="00462E74"/>
    <w:rsid w:val="00462F7A"/>
    <w:rsid w:val="00464297"/>
    <w:rsid w:val="004660B6"/>
    <w:rsid w:val="004666D4"/>
    <w:rsid w:val="00466C36"/>
    <w:rsid w:val="0046705B"/>
    <w:rsid w:val="00467172"/>
    <w:rsid w:val="00467974"/>
    <w:rsid w:val="004706A6"/>
    <w:rsid w:val="00470D4E"/>
    <w:rsid w:val="00471DF2"/>
    <w:rsid w:val="00473122"/>
    <w:rsid w:val="004735DA"/>
    <w:rsid w:val="00474091"/>
    <w:rsid w:val="00474709"/>
    <w:rsid w:val="00474860"/>
    <w:rsid w:val="00474C7E"/>
    <w:rsid w:val="004761CE"/>
    <w:rsid w:val="00477015"/>
    <w:rsid w:val="004772C6"/>
    <w:rsid w:val="00480873"/>
    <w:rsid w:val="00481622"/>
    <w:rsid w:val="00481648"/>
    <w:rsid w:val="0048176F"/>
    <w:rsid w:val="00481F28"/>
    <w:rsid w:val="00482030"/>
    <w:rsid w:val="00482AC9"/>
    <w:rsid w:val="00483AED"/>
    <w:rsid w:val="00483F8F"/>
    <w:rsid w:val="00484167"/>
    <w:rsid w:val="00484858"/>
    <w:rsid w:val="00484B14"/>
    <w:rsid w:val="0048527F"/>
    <w:rsid w:val="00486E3B"/>
    <w:rsid w:val="00490076"/>
    <w:rsid w:val="00490B13"/>
    <w:rsid w:val="00491781"/>
    <w:rsid w:val="00492D55"/>
    <w:rsid w:val="00493FBF"/>
    <w:rsid w:val="004952A2"/>
    <w:rsid w:val="00496595"/>
    <w:rsid w:val="00497022"/>
    <w:rsid w:val="004A009E"/>
    <w:rsid w:val="004A143C"/>
    <w:rsid w:val="004A18DB"/>
    <w:rsid w:val="004A2478"/>
    <w:rsid w:val="004A2DD7"/>
    <w:rsid w:val="004A3F6E"/>
    <w:rsid w:val="004A5C5B"/>
    <w:rsid w:val="004A667C"/>
    <w:rsid w:val="004A718D"/>
    <w:rsid w:val="004A7C6A"/>
    <w:rsid w:val="004B0E3E"/>
    <w:rsid w:val="004B0FE8"/>
    <w:rsid w:val="004B1AF8"/>
    <w:rsid w:val="004B30AB"/>
    <w:rsid w:val="004B487D"/>
    <w:rsid w:val="004B4F82"/>
    <w:rsid w:val="004B6B72"/>
    <w:rsid w:val="004B72B7"/>
    <w:rsid w:val="004B7529"/>
    <w:rsid w:val="004B7B16"/>
    <w:rsid w:val="004C0281"/>
    <w:rsid w:val="004C0991"/>
    <w:rsid w:val="004C16B5"/>
    <w:rsid w:val="004C1842"/>
    <w:rsid w:val="004C1A1C"/>
    <w:rsid w:val="004C1D6D"/>
    <w:rsid w:val="004C4694"/>
    <w:rsid w:val="004C6518"/>
    <w:rsid w:val="004D020D"/>
    <w:rsid w:val="004D0253"/>
    <w:rsid w:val="004D0B74"/>
    <w:rsid w:val="004D3A02"/>
    <w:rsid w:val="004D3E4E"/>
    <w:rsid w:val="004D4AF4"/>
    <w:rsid w:val="004D4ED1"/>
    <w:rsid w:val="004D5130"/>
    <w:rsid w:val="004D715B"/>
    <w:rsid w:val="004D7288"/>
    <w:rsid w:val="004D74C6"/>
    <w:rsid w:val="004E1874"/>
    <w:rsid w:val="004E210C"/>
    <w:rsid w:val="004E2754"/>
    <w:rsid w:val="004E288B"/>
    <w:rsid w:val="004E30EF"/>
    <w:rsid w:val="004E3C2E"/>
    <w:rsid w:val="004E4838"/>
    <w:rsid w:val="004E4FC7"/>
    <w:rsid w:val="004E537F"/>
    <w:rsid w:val="004E5805"/>
    <w:rsid w:val="004E64CB"/>
    <w:rsid w:val="004E66A0"/>
    <w:rsid w:val="004E66E1"/>
    <w:rsid w:val="004E70D9"/>
    <w:rsid w:val="004F13C1"/>
    <w:rsid w:val="004F17FE"/>
    <w:rsid w:val="004F1971"/>
    <w:rsid w:val="004F4D95"/>
    <w:rsid w:val="004F551F"/>
    <w:rsid w:val="004F58DF"/>
    <w:rsid w:val="004F61C5"/>
    <w:rsid w:val="004F6ABD"/>
    <w:rsid w:val="004F70EB"/>
    <w:rsid w:val="00500BFC"/>
    <w:rsid w:val="00500D4B"/>
    <w:rsid w:val="00500DA4"/>
    <w:rsid w:val="00501421"/>
    <w:rsid w:val="00501832"/>
    <w:rsid w:val="0050195D"/>
    <w:rsid w:val="005022C2"/>
    <w:rsid w:val="005026C5"/>
    <w:rsid w:val="00503EC4"/>
    <w:rsid w:val="0050430E"/>
    <w:rsid w:val="00506E88"/>
    <w:rsid w:val="00507C77"/>
    <w:rsid w:val="005105A5"/>
    <w:rsid w:val="00511437"/>
    <w:rsid w:val="00512A9C"/>
    <w:rsid w:val="005134AF"/>
    <w:rsid w:val="00513F09"/>
    <w:rsid w:val="00514E7D"/>
    <w:rsid w:val="00515261"/>
    <w:rsid w:val="00515930"/>
    <w:rsid w:val="00515B32"/>
    <w:rsid w:val="005161FC"/>
    <w:rsid w:val="0051626C"/>
    <w:rsid w:val="0051699A"/>
    <w:rsid w:val="00516CD5"/>
    <w:rsid w:val="005209AD"/>
    <w:rsid w:val="00522685"/>
    <w:rsid w:val="00522A3B"/>
    <w:rsid w:val="005235C4"/>
    <w:rsid w:val="00524274"/>
    <w:rsid w:val="0052636C"/>
    <w:rsid w:val="00526EBF"/>
    <w:rsid w:val="00527BBA"/>
    <w:rsid w:val="00527CB8"/>
    <w:rsid w:val="00527EE7"/>
    <w:rsid w:val="00531E7B"/>
    <w:rsid w:val="00531E93"/>
    <w:rsid w:val="00532D07"/>
    <w:rsid w:val="00533541"/>
    <w:rsid w:val="00534E13"/>
    <w:rsid w:val="005352EB"/>
    <w:rsid w:val="00535551"/>
    <w:rsid w:val="005357F1"/>
    <w:rsid w:val="00535FB8"/>
    <w:rsid w:val="00537D4D"/>
    <w:rsid w:val="0054019D"/>
    <w:rsid w:val="005402DE"/>
    <w:rsid w:val="00540324"/>
    <w:rsid w:val="00541137"/>
    <w:rsid w:val="0054170E"/>
    <w:rsid w:val="005420BE"/>
    <w:rsid w:val="00543169"/>
    <w:rsid w:val="0054388E"/>
    <w:rsid w:val="00543B6C"/>
    <w:rsid w:val="00543C42"/>
    <w:rsid w:val="00544CF5"/>
    <w:rsid w:val="00544FA0"/>
    <w:rsid w:val="00545D58"/>
    <w:rsid w:val="005464FF"/>
    <w:rsid w:val="00546531"/>
    <w:rsid w:val="00546895"/>
    <w:rsid w:val="00546A6B"/>
    <w:rsid w:val="00546DE8"/>
    <w:rsid w:val="00547E61"/>
    <w:rsid w:val="00550247"/>
    <w:rsid w:val="00551D24"/>
    <w:rsid w:val="00551DD1"/>
    <w:rsid w:val="0055218C"/>
    <w:rsid w:val="00554313"/>
    <w:rsid w:val="00554F05"/>
    <w:rsid w:val="0055519F"/>
    <w:rsid w:val="00557722"/>
    <w:rsid w:val="00557A25"/>
    <w:rsid w:val="0056014E"/>
    <w:rsid w:val="00560864"/>
    <w:rsid w:val="00560F97"/>
    <w:rsid w:val="005617FA"/>
    <w:rsid w:val="00563043"/>
    <w:rsid w:val="00563249"/>
    <w:rsid w:val="00563578"/>
    <w:rsid w:val="00563BB2"/>
    <w:rsid w:val="00564EA3"/>
    <w:rsid w:val="00565177"/>
    <w:rsid w:val="005659BE"/>
    <w:rsid w:val="00566B92"/>
    <w:rsid w:val="005670B2"/>
    <w:rsid w:val="0056736C"/>
    <w:rsid w:val="00567FDA"/>
    <w:rsid w:val="0057019A"/>
    <w:rsid w:val="0057074E"/>
    <w:rsid w:val="005711E5"/>
    <w:rsid w:val="00571792"/>
    <w:rsid w:val="005717A1"/>
    <w:rsid w:val="00571A22"/>
    <w:rsid w:val="00571AD5"/>
    <w:rsid w:val="00571DA5"/>
    <w:rsid w:val="0057349E"/>
    <w:rsid w:val="0057383C"/>
    <w:rsid w:val="00573D4D"/>
    <w:rsid w:val="00574305"/>
    <w:rsid w:val="0057491E"/>
    <w:rsid w:val="00574E81"/>
    <w:rsid w:val="00575961"/>
    <w:rsid w:val="00575AA4"/>
    <w:rsid w:val="0057672B"/>
    <w:rsid w:val="00576F05"/>
    <w:rsid w:val="00576FD3"/>
    <w:rsid w:val="005778F5"/>
    <w:rsid w:val="00577FC0"/>
    <w:rsid w:val="005802C3"/>
    <w:rsid w:val="00580A12"/>
    <w:rsid w:val="00580AA9"/>
    <w:rsid w:val="0058180D"/>
    <w:rsid w:val="00581EA6"/>
    <w:rsid w:val="00582588"/>
    <w:rsid w:val="005828F7"/>
    <w:rsid w:val="00582AAA"/>
    <w:rsid w:val="0058374B"/>
    <w:rsid w:val="00583770"/>
    <w:rsid w:val="00584138"/>
    <w:rsid w:val="00584F57"/>
    <w:rsid w:val="005853AB"/>
    <w:rsid w:val="00586741"/>
    <w:rsid w:val="00587900"/>
    <w:rsid w:val="00590523"/>
    <w:rsid w:val="00590644"/>
    <w:rsid w:val="005909DA"/>
    <w:rsid w:val="00591E08"/>
    <w:rsid w:val="00592CAB"/>
    <w:rsid w:val="00592E13"/>
    <w:rsid w:val="005933E3"/>
    <w:rsid w:val="00593A80"/>
    <w:rsid w:val="005940DB"/>
    <w:rsid w:val="00594DC0"/>
    <w:rsid w:val="00595131"/>
    <w:rsid w:val="00595219"/>
    <w:rsid w:val="00597EF3"/>
    <w:rsid w:val="00597FA3"/>
    <w:rsid w:val="005A030E"/>
    <w:rsid w:val="005A0839"/>
    <w:rsid w:val="005A315D"/>
    <w:rsid w:val="005A59B5"/>
    <w:rsid w:val="005A6EAA"/>
    <w:rsid w:val="005A7334"/>
    <w:rsid w:val="005A74F2"/>
    <w:rsid w:val="005B0990"/>
    <w:rsid w:val="005B0A93"/>
    <w:rsid w:val="005B1455"/>
    <w:rsid w:val="005B149A"/>
    <w:rsid w:val="005B20F2"/>
    <w:rsid w:val="005B2226"/>
    <w:rsid w:val="005B27CD"/>
    <w:rsid w:val="005B2D3F"/>
    <w:rsid w:val="005B357E"/>
    <w:rsid w:val="005B3A48"/>
    <w:rsid w:val="005B44D8"/>
    <w:rsid w:val="005B451E"/>
    <w:rsid w:val="005B4E84"/>
    <w:rsid w:val="005B50BE"/>
    <w:rsid w:val="005B5135"/>
    <w:rsid w:val="005B6AD6"/>
    <w:rsid w:val="005B6E19"/>
    <w:rsid w:val="005B716B"/>
    <w:rsid w:val="005B744A"/>
    <w:rsid w:val="005B799B"/>
    <w:rsid w:val="005B7E00"/>
    <w:rsid w:val="005B7F5E"/>
    <w:rsid w:val="005C0165"/>
    <w:rsid w:val="005C1C1B"/>
    <w:rsid w:val="005C1F56"/>
    <w:rsid w:val="005C3461"/>
    <w:rsid w:val="005C4A21"/>
    <w:rsid w:val="005C5D14"/>
    <w:rsid w:val="005C5F13"/>
    <w:rsid w:val="005C693B"/>
    <w:rsid w:val="005C7085"/>
    <w:rsid w:val="005C7214"/>
    <w:rsid w:val="005C7E7B"/>
    <w:rsid w:val="005D0C50"/>
    <w:rsid w:val="005D0E56"/>
    <w:rsid w:val="005D11AE"/>
    <w:rsid w:val="005D1620"/>
    <w:rsid w:val="005D165B"/>
    <w:rsid w:val="005D1A72"/>
    <w:rsid w:val="005D27F9"/>
    <w:rsid w:val="005D34E2"/>
    <w:rsid w:val="005D3B0D"/>
    <w:rsid w:val="005D3E4C"/>
    <w:rsid w:val="005D42A5"/>
    <w:rsid w:val="005D49E9"/>
    <w:rsid w:val="005D4F86"/>
    <w:rsid w:val="005D54EC"/>
    <w:rsid w:val="005D5AFD"/>
    <w:rsid w:val="005D652B"/>
    <w:rsid w:val="005D6ACB"/>
    <w:rsid w:val="005D714E"/>
    <w:rsid w:val="005D73B6"/>
    <w:rsid w:val="005D73CE"/>
    <w:rsid w:val="005D7DAF"/>
    <w:rsid w:val="005E01E7"/>
    <w:rsid w:val="005E074A"/>
    <w:rsid w:val="005E0AB3"/>
    <w:rsid w:val="005E0FE1"/>
    <w:rsid w:val="005E27F3"/>
    <w:rsid w:val="005E2BE2"/>
    <w:rsid w:val="005E3100"/>
    <w:rsid w:val="005E358D"/>
    <w:rsid w:val="005E39FC"/>
    <w:rsid w:val="005E3A22"/>
    <w:rsid w:val="005E5CA1"/>
    <w:rsid w:val="005E6037"/>
    <w:rsid w:val="005E6EB5"/>
    <w:rsid w:val="005E7A89"/>
    <w:rsid w:val="005F088D"/>
    <w:rsid w:val="005F0BA0"/>
    <w:rsid w:val="005F0C3F"/>
    <w:rsid w:val="005F244F"/>
    <w:rsid w:val="005F252D"/>
    <w:rsid w:val="005F2AB7"/>
    <w:rsid w:val="005F3073"/>
    <w:rsid w:val="005F3AAF"/>
    <w:rsid w:val="005F3AC1"/>
    <w:rsid w:val="005F40AD"/>
    <w:rsid w:val="005F485D"/>
    <w:rsid w:val="005F48BA"/>
    <w:rsid w:val="005F4B5C"/>
    <w:rsid w:val="005F4E7B"/>
    <w:rsid w:val="005F4FAE"/>
    <w:rsid w:val="005F5141"/>
    <w:rsid w:val="005F5837"/>
    <w:rsid w:val="005F5B2A"/>
    <w:rsid w:val="005F6262"/>
    <w:rsid w:val="005F6611"/>
    <w:rsid w:val="005F68DE"/>
    <w:rsid w:val="005F6A3A"/>
    <w:rsid w:val="005F7E4E"/>
    <w:rsid w:val="0060029B"/>
    <w:rsid w:val="006019DF"/>
    <w:rsid w:val="00601BA7"/>
    <w:rsid w:val="00602099"/>
    <w:rsid w:val="00602103"/>
    <w:rsid w:val="00602571"/>
    <w:rsid w:val="00602DEA"/>
    <w:rsid w:val="006034A2"/>
    <w:rsid w:val="006037A3"/>
    <w:rsid w:val="00603BE6"/>
    <w:rsid w:val="00604D5A"/>
    <w:rsid w:val="0060597E"/>
    <w:rsid w:val="00605C44"/>
    <w:rsid w:val="00607076"/>
    <w:rsid w:val="00612EB2"/>
    <w:rsid w:val="00613513"/>
    <w:rsid w:val="00613A5D"/>
    <w:rsid w:val="00614047"/>
    <w:rsid w:val="00614675"/>
    <w:rsid w:val="00615330"/>
    <w:rsid w:val="00615832"/>
    <w:rsid w:val="00615F9E"/>
    <w:rsid w:val="0061650C"/>
    <w:rsid w:val="00617D75"/>
    <w:rsid w:val="00617F25"/>
    <w:rsid w:val="00621123"/>
    <w:rsid w:val="006217A8"/>
    <w:rsid w:val="00621865"/>
    <w:rsid w:val="00621BF2"/>
    <w:rsid w:val="0062329D"/>
    <w:rsid w:val="0062345F"/>
    <w:rsid w:val="0062378B"/>
    <w:rsid w:val="006237DF"/>
    <w:rsid w:val="006237F9"/>
    <w:rsid w:val="006252E5"/>
    <w:rsid w:val="006254E3"/>
    <w:rsid w:val="00625BF3"/>
    <w:rsid w:val="00630760"/>
    <w:rsid w:val="0063135A"/>
    <w:rsid w:val="00631E7A"/>
    <w:rsid w:val="006331AC"/>
    <w:rsid w:val="00634844"/>
    <w:rsid w:val="006349F1"/>
    <w:rsid w:val="00634AF5"/>
    <w:rsid w:val="00634FAB"/>
    <w:rsid w:val="006355BA"/>
    <w:rsid w:val="0063595E"/>
    <w:rsid w:val="00635B0D"/>
    <w:rsid w:val="00636FB9"/>
    <w:rsid w:val="0063725B"/>
    <w:rsid w:val="006373A3"/>
    <w:rsid w:val="006400B4"/>
    <w:rsid w:val="00640915"/>
    <w:rsid w:val="00640CAF"/>
    <w:rsid w:val="00643307"/>
    <w:rsid w:val="00643CF0"/>
    <w:rsid w:val="00644DA8"/>
    <w:rsid w:val="00644EAD"/>
    <w:rsid w:val="00645D76"/>
    <w:rsid w:val="00645E19"/>
    <w:rsid w:val="006465D3"/>
    <w:rsid w:val="006507E6"/>
    <w:rsid w:val="0065142A"/>
    <w:rsid w:val="00651B19"/>
    <w:rsid w:val="00652598"/>
    <w:rsid w:val="00652FD3"/>
    <w:rsid w:val="00653117"/>
    <w:rsid w:val="00653371"/>
    <w:rsid w:val="006537D4"/>
    <w:rsid w:val="00653826"/>
    <w:rsid w:val="0065399C"/>
    <w:rsid w:val="0065530D"/>
    <w:rsid w:val="006558BE"/>
    <w:rsid w:val="0065619A"/>
    <w:rsid w:val="0065637F"/>
    <w:rsid w:val="00656731"/>
    <w:rsid w:val="00656B9C"/>
    <w:rsid w:val="00657A16"/>
    <w:rsid w:val="00657A47"/>
    <w:rsid w:val="00660834"/>
    <w:rsid w:val="0066163E"/>
    <w:rsid w:val="006617D9"/>
    <w:rsid w:val="00662570"/>
    <w:rsid w:val="00662A21"/>
    <w:rsid w:val="0066314F"/>
    <w:rsid w:val="00663A7A"/>
    <w:rsid w:val="00663CDD"/>
    <w:rsid w:val="0066639D"/>
    <w:rsid w:val="00666F97"/>
    <w:rsid w:val="00667BBB"/>
    <w:rsid w:val="00670503"/>
    <w:rsid w:val="006716A3"/>
    <w:rsid w:val="00671AA7"/>
    <w:rsid w:val="006721A5"/>
    <w:rsid w:val="006724A6"/>
    <w:rsid w:val="00672B0E"/>
    <w:rsid w:val="006730DA"/>
    <w:rsid w:val="00674226"/>
    <w:rsid w:val="006749E1"/>
    <w:rsid w:val="00674B43"/>
    <w:rsid w:val="0067670F"/>
    <w:rsid w:val="00676DFE"/>
    <w:rsid w:val="00677CEB"/>
    <w:rsid w:val="006800B6"/>
    <w:rsid w:val="00681041"/>
    <w:rsid w:val="00681838"/>
    <w:rsid w:val="00683495"/>
    <w:rsid w:val="00683578"/>
    <w:rsid w:val="00683B95"/>
    <w:rsid w:val="00684B6E"/>
    <w:rsid w:val="00684CC7"/>
    <w:rsid w:val="00684D0C"/>
    <w:rsid w:val="00685254"/>
    <w:rsid w:val="00686D5D"/>
    <w:rsid w:val="0068766B"/>
    <w:rsid w:val="006900B3"/>
    <w:rsid w:val="0069057E"/>
    <w:rsid w:val="00691233"/>
    <w:rsid w:val="00691873"/>
    <w:rsid w:val="00691D63"/>
    <w:rsid w:val="006922BC"/>
    <w:rsid w:val="0069255E"/>
    <w:rsid w:val="006943EA"/>
    <w:rsid w:val="00694B8F"/>
    <w:rsid w:val="0069545D"/>
    <w:rsid w:val="00695AD4"/>
    <w:rsid w:val="00695EDA"/>
    <w:rsid w:val="00696240"/>
    <w:rsid w:val="00696CB0"/>
    <w:rsid w:val="006A0184"/>
    <w:rsid w:val="006A1FE1"/>
    <w:rsid w:val="006A2AA4"/>
    <w:rsid w:val="006A2BC9"/>
    <w:rsid w:val="006A2E49"/>
    <w:rsid w:val="006A31DD"/>
    <w:rsid w:val="006A38FD"/>
    <w:rsid w:val="006A3972"/>
    <w:rsid w:val="006A52F0"/>
    <w:rsid w:val="006A5434"/>
    <w:rsid w:val="006A566D"/>
    <w:rsid w:val="006A58D6"/>
    <w:rsid w:val="006A6F27"/>
    <w:rsid w:val="006A6F44"/>
    <w:rsid w:val="006A6F6A"/>
    <w:rsid w:val="006A7392"/>
    <w:rsid w:val="006B1AA3"/>
    <w:rsid w:val="006B3B25"/>
    <w:rsid w:val="006B3B2B"/>
    <w:rsid w:val="006B3DAC"/>
    <w:rsid w:val="006B58CF"/>
    <w:rsid w:val="006C02D3"/>
    <w:rsid w:val="006C05C3"/>
    <w:rsid w:val="006C12A3"/>
    <w:rsid w:val="006C1736"/>
    <w:rsid w:val="006C2725"/>
    <w:rsid w:val="006C279F"/>
    <w:rsid w:val="006C39F7"/>
    <w:rsid w:val="006C3D3E"/>
    <w:rsid w:val="006C3F0E"/>
    <w:rsid w:val="006C4029"/>
    <w:rsid w:val="006C4F4E"/>
    <w:rsid w:val="006C4F74"/>
    <w:rsid w:val="006C5E1D"/>
    <w:rsid w:val="006C5E8E"/>
    <w:rsid w:val="006C6694"/>
    <w:rsid w:val="006C7ADD"/>
    <w:rsid w:val="006D0413"/>
    <w:rsid w:val="006D11A6"/>
    <w:rsid w:val="006D11CC"/>
    <w:rsid w:val="006D170D"/>
    <w:rsid w:val="006D209F"/>
    <w:rsid w:val="006D2F21"/>
    <w:rsid w:val="006D3026"/>
    <w:rsid w:val="006D3A49"/>
    <w:rsid w:val="006D4489"/>
    <w:rsid w:val="006D4B7F"/>
    <w:rsid w:val="006D56F7"/>
    <w:rsid w:val="006D6803"/>
    <w:rsid w:val="006D7FAB"/>
    <w:rsid w:val="006E1CF5"/>
    <w:rsid w:val="006E244D"/>
    <w:rsid w:val="006E2C7C"/>
    <w:rsid w:val="006E2E4D"/>
    <w:rsid w:val="006E32C3"/>
    <w:rsid w:val="006E3828"/>
    <w:rsid w:val="006E42BB"/>
    <w:rsid w:val="006E45EB"/>
    <w:rsid w:val="006E4C6D"/>
    <w:rsid w:val="006E5549"/>
    <w:rsid w:val="006E5A04"/>
    <w:rsid w:val="006E5E70"/>
    <w:rsid w:val="006E6B62"/>
    <w:rsid w:val="006F0094"/>
    <w:rsid w:val="006F0958"/>
    <w:rsid w:val="006F15B2"/>
    <w:rsid w:val="006F28CE"/>
    <w:rsid w:val="006F2A2C"/>
    <w:rsid w:val="006F2A5D"/>
    <w:rsid w:val="006F33A4"/>
    <w:rsid w:val="006F37A8"/>
    <w:rsid w:val="006F40DC"/>
    <w:rsid w:val="006F416C"/>
    <w:rsid w:val="006F4A13"/>
    <w:rsid w:val="006F5279"/>
    <w:rsid w:val="006F57C6"/>
    <w:rsid w:val="006F6134"/>
    <w:rsid w:val="00700AAE"/>
    <w:rsid w:val="0070197B"/>
    <w:rsid w:val="00704962"/>
    <w:rsid w:val="00704E70"/>
    <w:rsid w:val="00705509"/>
    <w:rsid w:val="00705CDF"/>
    <w:rsid w:val="00705DD2"/>
    <w:rsid w:val="00706346"/>
    <w:rsid w:val="0070689B"/>
    <w:rsid w:val="00706C04"/>
    <w:rsid w:val="00710A03"/>
    <w:rsid w:val="00710FE4"/>
    <w:rsid w:val="00711D10"/>
    <w:rsid w:val="0071212C"/>
    <w:rsid w:val="00712794"/>
    <w:rsid w:val="007131A0"/>
    <w:rsid w:val="00713BB3"/>
    <w:rsid w:val="00715250"/>
    <w:rsid w:val="00715326"/>
    <w:rsid w:val="00716B11"/>
    <w:rsid w:val="007172AF"/>
    <w:rsid w:val="0072010A"/>
    <w:rsid w:val="00721017"/>
    <w:rsid w:val="007215A4"/>
    <w:rsid w:val="0072213F"/>
    <w:rsid w:val="007221D4"/>
    <w:rsid w:val="00723D11"/>
    <w:rsid w:val="00723F3D"/>
    <w:rsid w:val="00724D41"/>
    <w:rsid w:val="00724FB8"/>
    <w:rsid w:val="00725F47"/>
    <w:rsid w:val="00726303"/>
    <w:rsid w:val="007268AD"/>
    <w:rsid w:val="007271A6"/>
    <w:rsid w:val="0073045D"/>
    <w:rsid w:val="00730653"/>
    <w:rsid w:val="00730CDB"/>
    <w:rsid w:val="00731656"/>
    <w:rsid w:val="0073165A"/>
    <w:rsid w:val="007323F4"/>
    <w:rsid w:val="00732494"/>
    <w:rsid w:val="00732E1E"/>
    <w:rsid w:val="0073309D"/>
    <w:rsid w:val="007332A2"/>
    <w:rsid w:val="00733E14"/>
    <w:rsid w:val="00734005"/>
    <w:rsid w:val="007348FC"/>
    <w:rsid w:val="00735F51"/>
    <w:rsid w:val="007365CA"/>
    <w:rsid w:val="00740363"/>
    <w:rsid w:val="007408EC"/>
    <w:rsid w:val="00742A0C"/>
    <w:rsid w:val="007458FA"/>
    <w:rsid w:val="007459B8"/>
    <w:rsid w:val="00746C1E"/>
    <w:rsid w:val="00746C28"/>
    <w:rsid w:val="00747818"/>
    <w:rsid w:val="00747BCC"/>
    <w:rsid w:val="00747F40"/>
    <w:rsid w:val="00750B76"/>
    <w:rsid w:val="007512CE"/>
    <w:rsid w:val="007516EB"/>
    <w:rsid w:val="00751B56"/>
    <w:rsid w:val="00752B72"/>
    <w:rsid w:val="007534B0"/>
    <w:rsid w:val="00754617"/>
    <w:rsid w:val="00755071"/>
    <w:rsid w:val="007554B1"/>
    <w:rsid w:val="00755BB6"/>
    <w:rsid w:val="007573CC"/>
    <w:rsid w:val="007579C6"/>
    <w:rsid w:val="00757BD9"/>
    <w:rsid w:val="007619F4"/>
    <w:rsid w:val="00761FB7"/>
    <w:rsid w:val="00763801"/>
    <w:rsid w:val="00763866"/>
    <w:rsid w:val="007639AC"/>
    <w:rsid w:val="007648F3"/>
    <w:rsid w:val="00765F2A"/>
    <w:rsid w:val="00766143"/>
    <w:rsid w:val="00766342"/>
    <w:rsid w:val="0076645C"/>
    <w:rsid w:val="00766D6F"/>
    <w:rsid w:val="007676FE"/>
    <w:rsid w:val="007677F2"/>
    <w:rsid w:val="0077047B"/>
    <w:rsid w:val="00770ECB"/>
    <w:rsid w:val="007710C5"/>
    <w:rsid w:val="007712F7"/>
    <w:rsid w:val="00772A56"/>
    <w:rsid w:val="00772BA3"/>
    <w:rsid w:val="0077421B"/>
    <w:rsid w:val="007752B1"/>
    <w:rsid w:val="00775C4E"/>
    <w:rsid w:val="007804A5"/>
    <w:rsid w:val="007807CF"/>
    <w:rsid w:val="00780916"/>
    <w:rsid w:val="00780C02"/>
    <w:rsid w:val="007822BF"/>
    <w:rsid w:val="00782D0E"/>
    <w:rsid w:val="00783361"/>
    <w:rsid w:val="00783E24"/>
    <w:rsid w:val="00784261"/>
    <w:rsid w:val="00785C65"/>
    <w:rsid w:val="00786B6F"/>
    <w:rsid w:val="00786C71"/>
    <w:rsid w:val="00787016"/>
    <w:rsid w:val="007871BF"/>
    <w:rsid w:val="00787250"/>
    <w:rsid w:val="00787284"/>
    <w:rsid w:val="007875C5"/>
    <w:rsid w:val="0079076D"/>
    <w:rsid w:val="0079158A"/>
    <w:rsid w:val="00791CC2"/>
    <w:rsid w:val="00791FC7"/>
    <w:rsid w:val="00792175"/>
    <w:rsid w:val="0079371E"/>
    <w:rsid w:val="0079377F"/>
    <w:rsid w:val="00794917"/>
    <w:rsid w:val="00794D78"/>
    <w:rsid w:val="007953BD"/>
    <w:rsid w:val="00795853"/>
    <w:rsid w:val="00795CA8"/>
    <w:rsid w:val="007961E7"/>
    <w:rsid w:val="00796C2E"/>
    <w:rsid w:val="00796E87"/>
    <w:rsid w:val="007A10E6"/>
    <w:rsid w:val="007A149D"/>
    <w:rsid w:val="007A174D"/>
    <w:rsid w:val="007A1A75"/>
    <w:rsid w:val="007A2590"/>
    <w:rsid w:val="007A3173"/>
    <w:rsid w:val="007A3F8A"/>
    <w:rsid w:val="007A40A9"/>
    <w:rsid w:val="007A421A"/>
    <w:rsid w:val="007A441B"/>
    <w:rsid w:val="007A44AB"/>
    <w:rsid w:val="007A6711"/>
    <w:rsid w:val="007A677A"/>
    <w:rsid w:val="007A6C03"/>
    <w:rsid w:val="007A6EFA"/>
    <w:rsid w:val="007A77EC"/>
    <w:rsid w:val="007A7EAC"/>
    <w:rsid w:val="007A7FFC"/>
    <w:rsid w:val="007B0970"/>
    <w:rsid w:val="007B0B6E"/>
    <w:rsid w:val="007B11FC"/>
    <w:rsid w:val="007B18A6"/>
    <w:rsid w:val="007B22E9"/>
    <w:rsid w:val="007B25A2"/>
    <w:rsid w:val="007B28BA"/>
    <w:rsid w:val="007B2B2A"/>
    <w:rsid w:val="007B3FD0"/>
    <w:rsid w:val="007B41A4"/>
    <w:rsid w:val="007B47B9"/>
    <w:rsid w:val="007B52DE"/>
    <w:rsid w:val="007B5F28"/>
    <w:rsid w:val="007B665D"/>
    <w:rsid w:val="007B7235"/>
    <w:rsid w:val="007C03DA"/>
    <w:rsid w:val="007C158D"/>
    <w:rsid w:val="007C1A0E"/>
    <w:rsid w:val="007C22E8"/>
    <w:rsid w:val="007C342C"/>
    <w:rsid w:val="007C4FF6"/>
    <w:rsid w:val="007C50BA"/>
    <w:rsid w:val="007C5296"/>
    <w:rsid w:val="007C5299"/>
    <w:rsid w:val="007C5557"/>
    <w:rsid w:val="007C62D8"/>
    <w:rsid w:val="007C6C19"/>
    <w:rsid w:val="007C71F8"/>
    <w:rsid w:val="007C77B1"/>
    <w:rsid w:val="007C7D0C"/>
    <w:rsid w:val="007D05CB"/>
    <w:rsid w:val="007D0E8B"/>
    <w:rsid w:val="007D1259"/>
    <w:rsid w:val="007D2320"/>
    <w:rsid w:val="007D2753"/>
    <w:rsid w:val="007D2F6D"/>
    <w:rsid w:val="007D45E8"/>
    <w:rsid w:val="007D4F87"/>
    <w:rsid w:val="007D581D"/>
    <w:rsid w:val="007D62B3"/>
    <w:rsid w:val="007D735E"/>
    <w:rsid w:val="007E0B80"/>
    <w:rsid w:val="007E12AB"/>
    <w:rsid w:val="007E18AB"/>
    <w:rsid w:val="007E18B7"/>
    <w:rsid w:val="007E23A7"/>
    <w:rsid w:val="007E308D"/>
    <w:rsid w:val="007E3FBD"/>
    <w:rsid w:val="007E422E"/>
    <w:rsid w:val="007E44A1"/>
    <w:rsid w:val="007E491F"/>
    <w:rsid w:val="007E63D8"/>
    <w:rsid w:val="007E64CE"/>
    <w:rsid w:val="007E6B33"/>
    <w:rsid w:val="007E7DF7"/>
    <w:rsid w:val="007F0530"/>
    <w:rsid w:val="007F170F"/>
    <w:rsid w:val="007F27F3"/>
    <w:rsid w:val="007F283E"/>
    <w:rsid w:val="007F31A2"/>
    <w:rsid w:val="007F3272"/>
    <w:rsid w:val="007F5EFE"/>
    <w:rsid w:val="007F6FE0"/>
    <w:rsid w:val="00801DA0"/>
    <w:rsid w:val="008028C3"/>
    <w:rsid w:val="00802A8D"/>
    <w:rsid w:val="00803FFC"/>
    <w:rsid w:val="00804159"/>
    <w:rsid w:val="008041BC"/>
    <w:rsid w:val="0080519C"/>
    <w:rsid w:val="008053BA"/>
    <w:rsid w:val="00805531"/>
    <w:rsid w:val="00806BF8"/>
    <w:rsid w:val="008070D9"/>
    <w:rsid w:val="00810EDC"/>
    <w:rsid w:val="00811B7E"/>
    <w:rsid w:val="00811DDC"/>
    <w:rsid w:val="0081311F"/>
    <w:rsid w:val="00813848"/>
    <w:rsid w:val="00813D2A"/>
    <w:rsid w:val="00813DDB"/>
    <w:rsid w:val="00814F31"/>
    <w:rsid w:val="008150E4"/>
    <w:rsid w:val="00816B1A"/>
    <w:rsid w:val="00822463"/>
    <w:rsid w:val="00822718"/>
    <w:rsid w:val="0082295C"/>
    <w:rsid w:val="00822D4C"/>
    <w:rsid w:val="00823099"/>
    <w:rsid w:val="00823441"/>
    <w:rsid w:val="00823E3A"/>
    <w:rsid w:val="00824B7C"/>
    <w:rsid w:val="0082563F"/>
    <w:rsid w:val="008267EC"/>
    <w:rsid w:val="008274C1"/>
    <w:rsid w:val="00827D62"/>
    <w:rsid w:val="00827D97"/>
    <w:rsid w:val="00827F12"/>
    <w:rsid w:val="00830813"/>
    <w:rsid w:val="00831287"/>
    <w:rsid w:val="00831834"/>
    <w:rsid w:val="00831925"/>
    <w:rsid w:val="00831F89"/>
    <w:rsid w:val="0083229A"/>
    <w:rsid w:val="00832589"/>
    <w:rsid w:val="00832EFE"/>
    <w:rsid w:val="008331E9"/>
    <w:rsid w:val="0083489B"/>
    <w:rsid w:val="00834CC6"/>
    <w:rsid w:val="00835B78"/>
    <w:rsid w:val="00835B9F"/>
    <w:rsid w:val="00835E00"/>
    <w:rsid w:val="00835E36"/>
    <w:rsid w:val="008365A3"/>
    <w:rsid w:val="00836A8B"/>
    <w:rsid w:val="00837712"/>
    <w:rsid w:val="00840BCB"/>
    <w:rsid w:val="008411B4"/>
    <w:rsid w:val="008411BB"/>
    <w:rsid w:val="0084209A"/>
    <w:rsid w:val="00844517"/>
    <w:rsid w:val="00845378"/>
    <w:rsid w:val="00847A93"/>
    <w:rsid w:val="008502A0"/>
    <w:rsid w:val="00850673"/>
    <w:rsid w:val="00851295"/>
    <w:rsid w:val="00851510"/>
    <w:rsid w:val="00851ABB"/>
    <w:rsid w:val="0085214E"/>
    <w:rsid w:val="00852E1F"/>
    <w:rsid w:val="00852E20"/>
    <w:rsid w:val="00853346"/>
    <w:rsid w:val="00854CA7"/>
    <w:rsid w:val="00855D43"/>
    <w:rsid w:val="00855EA8"/>
    <w:rsid w:val="008563B0"/>
    <w:rsid w:val="00857270"/>
    <w:rsid w:val="0085765A"/>
    <w:rsid w:val="00857E1C"/>
    <w:rsid w:val="00860416"/>
    <w:rsid w:val="00860753"/>
    <w:rsid w:val="00860E96"/>
    <w:rsid w:val="0086181C"/>
    <w:rsid w:val="0086304A"/>
    <w:rsid w:val="0086387C"/>
    <w:rsid w:val="0086505F"/>
    <w:rsid w:val="00865C41"/>
    <w:rsid w:val="00865D30"/>
    <w:rsid w:val="00866033"/>
    <w:rsid w:val="00867739"/>
    <w:rsid w:val="008708E1"/>
    <w:rsid w:val="00870C62"/>
    <w:rsid w:val="00870FFD"/>
    <w:rsid w:val="008710D7"/>
    <w:rsid w:val="0087148C"/>
    <w:rsid w:val="00871504"/>
    <w:rsid w:val="008719DA"/>
    <w:rsid w:val="00872D23"/>
    <w:rsid w:val="00873125"/>
    <w:rsid w:val="00873327"/>
    <w:rsid w:val="00873568"/>
    <w:rsid w:val="00873A94"/>
    <w:rsid w:val="00873F43"/>
    <w:rsid w:val="008741D4"/>
    <w:rsid w:val="00874B97"/>
    <w:rsid w:val="00874CC1"/>
    <w:rsid w:val="00875F1D"/>
    <w:rsid w:val="008775D9"/>
    <w:rsid w:val="00877C78"/>
    <w:rsid w:val="00877CC1"/>
    <w:rsid w:val="00877E42"/>
    <w:rsid w:val="0088087E"/>
    <w:rsid w:val="008812E4"/>
    <w:rsid w:val="00882702"/>
    <w:rsid w:val="00882926"/>
    <w:rsid w:val="00882C2A"/>
    <w:rsid w:val="008832B5"/>
    <w:rsid w:val="008842AA"/>
    <w:rsid w:val="00884AB8"/>
    <w:rsid w:val="00885867"/>
    <w:rsid w:val="00885C5D"/>
    <w:rsid w:val="0088607C"/>
    <w:rsid w:val="008871EE"/>
    <w:rsid w:val="008879B5"/>
    <w:rsid w:val="00887D98"/>
    <w:rsid w:val="0089055C"/>
    <w:rsid w:val="00890663"/>
    <w:rsid w:val="00890FC0"/>
    <w:rsid w:val="00891141"/>
    <w:rsid w:val="00891375"/>
    <w:rsid w:val="00891C6B"/>
    <w:rsid w:val="00891EB5"/>
    <w:rsid w:val="00892769"/>
    <w:rsid w:val="00893342"/>
    <w:rsid w:val="0089359A"/>
    <w:rsid w:val="00894508"/>
    <w:rsid w:val="00894C37"/>
    <w:rsid w:val="00894E8E"/>
    <w:rsid w:val="00896DBF"/>
    <w:rsid w:val="00897D13"/>
    <w:rsid w:val="008A16A2"/>
    <w:rsid w:val="008A19A4"/>
    <w:rsid w:val="008A36BF"/>
    <w:rsid w:val="008A3810"/>
    <w:rsid w:val="008A3A16"/>
    <w:rsid w:val="008A6657"/>
    <w:rsid w:val="008A6CCF"/>
    <w:rsid w:val="008A77D4"/>
    <w:rsid w:val="008A7963"/>
    <w:rsid w:val="008B0E26"/>
    <w:rsid w:val="008B0FCF"/>
    <w:rsid w:val="008B1DAB"/>
    <w:rsid w:val="008B29AB"/>
    <w:rsid w:val="008B2F6B"/>
    <w:rsid w:val="008B3E21"/>
    <w:rsid w:val="008B41C4"/>
    <w:rsid w:val="008B4A9F"/>
    <w:rsid w:val="008B529F"/>
    <w:rsid w:val="008B52F0"/>
    <w:rsid w:val="008B5C30"/>
    <w:rsid w:val="008B74A8"/>
    <w:rsid w:val="008B7E8F"/>
    <w:rsid w:val="008C09D2"/>
    <w:rsid w:val="008C0ED8"/>
    <w:rsid w:val="008C11CB"/>
    <w:rsid w:val="008C15BF"/>
    <w:rsid w:val="008C1A7B"/>
    <w:rsid w:val="008C213D"/>
    <w:rsid w:val="008C34B9"/>
    <w:rsid w:val="008C3AD9"/>
    <w:rsid w:val="008C4670"/>
    <w:rsid w:val="008C5499"/>
    <w:rsid w:val="008C667A"/>
    <w:rsid w:val="008C6B49"/>
    <w:rsid w:val="008C6F85"/>
    <w:rsid w:val="008C7F66"/>
    <w:rsid w:val="008D06A2"/>
    <w:rsid w:val="008D15E4"/>
    <w:rsid w:val="008D17B1"/>
    <w:rsid w:val="008D1EAC"/>
    <w:rsid w:val="008D3173"/>
    <w:rsid w:val="008D4DA0"/>
    <w:rsid w:val="008D52B9"/>
    <w:rsid w:val="008D52F3"/>
    <w:rsid w:val="008D5565"/>
    <w:rsid w:val="008D5699"/>
    <w:rsid w:val="008E00A2"/>
    <w:rsid w:val="008E102E"/>
    <w:rsid w:val="008E1539"/>
    <w:rsid w:val="008E2857"/>
    <w:rsid w:val="008E2C4A"/>
    <w:rsid w:val="008E3E0D"/>
    <w:rsid w:val="008E4291"/>
    <w:rsid w:val="008E42E3"/>
    <w:rsid w:val="008E4AB4"/>
    <w:rsid w:val="008E54F3"/>
    <w:rsid w:val="008E5663"/>
    <w:rsid w:val="008E58AA"/>
    <w:rsid w:val="008E6233"/>
    <w:rsid w:val="008E63AB"/>
    <w:rsid w:val="008E696B"/>
    <w:rsid w:val="008E6B4F"/>
    <w:rsid w:val="008E7793"/>
    <w:rsid w:val="008E7E60"/>
    <w:rsid w:val="008F0F01"/>
    <w:rsid w:val="008F2110"/>
    <w:rsid w:val="008F216D"/>
    <w:rsid w:val="008F294D"/>
    <w:rsid w:val="008F2DB2"/>
    <w:rsid w:val="008F3180"/>
    <w:rsid w:val="008F429C"/>
    <w:rsid w:val="008F4A9D"/>
    <w:rsid w:val="008F699A"/>
    <w:rsid w:val="008F7C3D"/>
    <w:rsid w:val="008F7FEF"/>
    <w:rsid w:val="009004B0"/>
    <w:rsid w:val="00900C26"/>
    <w:rsid w:val="00900C5E"/>
    <w:rsid w:val="00901C32"/>
    <w:rsid w:val="00901D3A"/>
    <w:rsid w:val="00902EF5"/>
    <w:rsid w:val="00903FC7"/>
    <w:rsid w:val="009046F6"/>
    <w:rsid w:val="00905ADD"/>
    <w:rsid w:val="00905DC2"/>
    <w:rsid w:val="00906B15"/>
    <w:rsid w:val="00910327"/>
    <w:rsid w:val="00911D01"/>
    <w:rsid w:val="00911DC4"/>
    <w:rsid w:val="00912378"/>
    <w:rsid w:val="00912B9C"/>
    <w:rsid w:val="00912E1C"/>
    <w:rsid w:val="0091380F"/>
    <w:rsid w:val="00914409"/>
    <w:rsid w:val="00914BDC"/>
    <w:rsid w:val="00914D4C"/>
    <w:rsid w:val="00915705"/>
    <w:rsid w:val="00916B31"/>
    <w:rsid w:val="00917F29"/>
    <w:rsid w:val="0092024E"/>
    <w:rsid w:val="009207D9"/>
    <w:rsid w:val="00920DD2"/>
    <w:rsid w:val="00921024"/>
    <w:rsid w:val="00921848"/>
    <w:rsid w:val="00921CD1"/>
    <w:rsid w:val="009221ED"/>
    <w:rsid w:val="00922B9B"/>
    <w:rsid w:val="00922ED1"/>
    <w:rsid w:val="00924288"/>
    <w:rsid w:val="0092438F"/>
    <w:rsid w:val="009244DD"/>
    <w:rsid w:val="009247ED"/>
    <w:rsid w:val="009250D0"/>
    <w:rsid w:val="0092541C"/>
    <w:rsid w:val="00925817"/>
    <w:rsid w:val="00926791"/>
    <w:rsid w:val="00926DA3"/>
    <w:rsid w:val="00927A9D"/>
    <w:rsid w:val="0093051F"/>
    <w:rsid w:val="00931485"/>
    <w:rsid w:val="0093245F"/>
    <w:rsid w:val="00933008"/>
    <w:rsid w:val="00933523"/>
    <w:rsid w:val="009335A6"/>
    <w:rsid w:val="00933626"/>
    <w:rsid w:val="00933ABD"/>
    <w:rsid w:val="00933FA1"/>
    <w:rsid w:val="009345A4"/>
    <w:rsid w:val="00936645"/>
    <w:rsid w:val="009402F9"/>
    <w:rsid w:val="00940AAC"/>
    <w:rsid w:val="00940E5B"/>
    <w:rsid w:val="00941458"/>
    <w:rsid w:val="00942453"/>
    <w:rsid w:val="0094264F"/>
    <w:rsid w:val="0094595E"/>
    <w:rsid w:val="00945D3D"/>
    <w:rsid w:val="0094606C"/>
    <w:rsid w:val="0094664A"/>
    <w:rsid w:val="0094697A"/>
    <w:rsid w:val="00950D78"/>
    <w:rsid w:val="00951172"/>
    <w:rsid w:val="009512A7"/>
    <w:rsid w:val="009513FF"/>
    <w:rsid w:val="0095296A"/>
    <w:rsid w:val="009536C8"/>
    <w:rsid w:val="00953715"/>
    <w:rsid w:val="00953F09"/>
    <w:rsid w:val="009568FC"/>
    <w:rsid w:val="00956E1A"/>
    <w:rsid w:val="009608A5"/>
    <w:rsid w:val="00960CA4"/>
    <w:rsid w:val="00961201"/>
    <w:rsid w:val="00962BBD"/>
    <w:rsid w:val="00963414"/>
    <w:rsid w:val="00963A2B"/>
    <w:rsid w:val="00964F24"/>
    <w:rsid w:val="009661F2"/>
    <w:rsid w:val="00966265"/>
    <w:rsid w:val="0096679B"/>
    <w:rsid w:val="009677B1"/>
    <w:rsid w:val="00971FFE"/>
    <w:rsid w:val="0097211C"/>
    <w:rsid w:val="009726D7"/>
    <w:rsid w:val="00972FCF"/>
    <w:rsid w:val="00974D3D"/>
    <w:rsid w:val="00976967"/>
    <w:rsid w:val="0097739A"/>
    <w:rsid w:val="009777F4"/>
    <w:rsid w:val="00977F28"/>
    <w:rsid w:val="00980252"/>
    <w:rsid w:val="0098165B"/>
    <w:rsid w:val="00981E1D"/>
    <w:rsid w:val="00982527"/>
    <w:rsid w:val="00983176"/>
    <w:rsid w:val="009838A2"/>
    <w:rsid w:val="00983AA3"/>
    <w:rsid w:val="00984462"/>
    <w:rsid w:val="009852DF"/>
    <w:rsid w:val="00987481"/>
    <w:rsid w:val="00987793"/>
    <w:rsid w:val="00987E71"/>
    <w:rsid w:val="00990083"/>
    <w:rsid w:val="009910FD"/>
    <w:rsid w:val="009917C6"/>
    <w:rsid w:val="00991EB0"/>
    <w:rsid w:val="009932D5"/>
    <w:rsid w:val="00993511"/>
    <w:rsid w:val="00993913"/>
    <w:rsid w:val="00994037"/>
    <w:rsid w:val="009942D6"/>
    <w:rsid w:val="00994704"/>
    <w:rsid w:val="00995B06"/>
    <w:rsid w:val="0099744E"/>
    <w:rsid w:val="00997868"/>
    <w:rsid w:val="009A0B98"/>
    <w:rsid w:val="009A0C3C"/>
    <w:rsid w:val="009A1444"/>
    <w:rsid w:val="009A1CBC"/>
    <w:rsid w:val="009A28A6"/>
    <w:rsid w:val="009A2DB3"/>
    <w:rsid w:val="009A325F"/>
    <w:rsid w:val="009A4B5B"/>
    <w:rsid w:val="009A5EA3"/>
    <w:rsid w:val="009A6590"/>
    <w:rsid w:val="009A6B0B"/>
    <w:rsid w:val="009A7418"/>
    <w:rsid w:val="009A77B5"/>
    <w:rsid w:val="009A784F"/>
    <w:rsid w:val="009A79AA"/>
    <w:rsid w:val="009B0ADC"/>
    <w:rsid w:val="009B0DC4"/>
    <w:rsid w:val="009B13E5"/>
    <w:rsid w:val="009B200D"/>
    <w:rsid w:val="009B257E"/>
    <w:rsid w:val="009B2C4A"/>
    <w:rsid w:val="009B2F95"/>
    <w:rsid w:val="009B336F"/>
    <w:rsid w:val="009B3DD5"/>
    <w:rsid w:val="009B3FF3"/>
    <w:rsid w:val="009B4A69"/>
    <w:rsid w:val="009B4D58"/>
    <w:rsid w:val="009B60A8"/>
    <w:rsid w:val="009B6553"/>
    <w:rsid w:val="009B71D8"/>
    <w:rsid w:val="009B7AC5"/>
    <w:rsid w:val="009C011D"/>
    <w:rsid w:val="009C0E02"/>
    <w:rsid w:val="009C13FD"/>
    <w:rsid w:val="009C1ABA"/>
    <w:rsid w:val="009C3178"/>
    <w:rsid w:val="009C4C00"/>
    <w:rsid w:val="009C6307"/>
    <w:rsid w:val="009C632B"/>
    <w:rsid w:val="009C67E0"/>
    <w:rsid w:val="009D0468"/>
    <w:rsid w:val="009D11DD"/>
    <w:rsid w:val="009D2802"/>
    <w:rsid w:val="009D28D3"/>
    <w:rsid w:val="009D2A8E"/>
    <w:rsid w:val="009D37DB"/>
    <w:rsid w:val="009D3B1D"/>
    <w:rsid w:val="009D7B39"/>
    <w:rsid w:val="009E06BA"/>
    <w:rsid w:val="009E0B6B"/>
    <w:rsid w:val="009E1765"/>
    <w:rsid w:val="009E19F7"/>
    <w:rsid w:val="009E3184"/>
    <w:rsid w:val="009E3E38"/>
    <w:rsid w:val="009E42EA"/>
    <w:rsid w:val="009E50FC"/>
    <w:rsid w:val="009E541A"/>
    <w:rsid w:val="009E60E3"/>
    <w:rsid w:val="009E6808"/>
    <w:rsid w:val="009E68CE"/>
    <w:rsid w:val="009E7001"/>
    <w:rsid w:val="009E70AA"/>
    <w:rsid w:val="009E752C"/>
    <w:rsid w:val="009E7C4B"/>
    <w:rsid w:val="009E7FEA"/>
    <w:rsid w:val="009F087E"/>
    <w:rsid w:val="009F0C41"/>
    <w:rsid w:val="009F10F6"/>
    <w:rsid w:val="009F1AD6"/>
    <w:rsid w:val="009F1C04"/>
    <w:rsid w:val="009F270F"/>
    <w:rsid w:val="009F35DE"/>
    <w:rsid w:val="009F36E2"/>
    <w:rsid w:val="009F38F0"/>
    <w:rsid w:val="009F3E7E"/>
    <w:rsid w:val="009F3F19"/>
    <w:rsid w:val="009F3F3B"/>
    <w:rsid w:val="009F3FCC"/>
    <w:rsid w:val="009F4BFD"/>
    <w:rsid w:val="009F5A2A"/>
    <w:rsid w:val="009F5D97"/>
    <w:rsid w:val="009F610B"/>
    <w:rsid w:val="009F678E"/>
    <w:rsid w:val="009F740A"/>
    <w:rsid w:val="00A0049C"/>
    <w:rsid w:val="00A00513"/>
    <w:rsid w:val="00A00706"/>
    <w:rsid w:val="00A01224"/>
    <w:rsid w:val="00A01273"/>
    <w:rsid w:val="00A017C6"/>
    <w:rsid w:val="00A01E75"/>
    <w:rsid w:val="00A02430"/>
    <w:rsid w:val="00A02505"/>
    <w:rsid w:val="00A02668"/>
    <w:rsid w:val="00A02B6E"/>
    <w:rsid w:val="00A02E6E"/>
    <w:rsid w:val="00A033B2"/>
    <w:rsid w:val="00A03771"/>
    <w:rsid w:val="00A045DA"/>
    <w:rsid w:val="00A11E1D"/>
    <w:rsid w:val="00A122B1"/>
    <w:rsid w:val="00A12481"/>
    <w:rsid w:val="00A14137"/>
    <w:rsid w:val="00A141B9"/>
    <w:rsid w:val="00A151A6"/>
    <w:rsid w:val="00A1645B"/>
    <w:rsid w:val="00A16599"/>
    <w:rsid w:val="00A170EA"/>
    <w:rsid w:val="00A202FF"/>
    <w:rsid w:val="00A214BD"/>
    <w:rsid w:val="00A2203B"/>
    <w:rsid w:val="00A22468"/>
    <w:rsid w:val="00A23A5F"/>
    <w:rsid w:val="00A23F28"/>
    <w:rsid w:val="00A240D8"/>
    <w:rsid w:val="00A2437E"/>
    <w:rsid w:val="00A25C5F"/>
    <w:rsid w:val="00A25D03"/>
    <w:rsid w:val="00A2701F"/>
    <w:rsid w:val="00A276A1"/>
    <w:rsid w:val="00A301A7"/>
    <w:rsid w:val="00A3037C"/>
    <w:rsid w:val="00A30645"/>
    <w:rsid w:val="00A30AEE"/>
    <w:rsid w:val="00A30F60"/>
    <w:rsid w:val="00A30F93"/>
    <w:rsid w:val="00A317A0"/>
    <w:rsid w:val="00A31D0E"/>
    <w:rsid w:val="00A33C89"/>
    <w:rsid w:val="00A3421F"/>
    <w:rsid w:val="00A34537"/>
    <w:rsid w:val="00A34F28"/>
    <w:rsid w:val="00A3653B"/>
    <w:rsid w:val="00A3755A"/>
    <w:rsid w:val="00A404B7"/>
    <w:rsid w:val="00A405BE"/>
    <w:rsid w:val="00A414CD"/>
    <w:rsid w:val="00A42B43"/>
    <w:rsid w:val="00A42DA0"/>
    <w:rsid w:val="00A450C3"/>
    <w:rsid w:val="00A45D76"/>
    <w:rsid w:val="00A4652D"/>
    <w:rsid w:val="00A4676C"/>
    <w:rsid w:val="00A5024C"/>
    <w:rsid w:val="00A51C72"/>
    <w:rsid w:val="00A52107"/>
    <w:rsid w:val="00A52E47"/>
    <w:rsid w:val="00A53139"/>
    <w:rsid w:val="00A532BA"/>
    <w:rsid w:val="00A53F17"/>
    <w:rsid w:val="00A541A2"/>
    <w:rsid w:val="00A541B9"/>
    <w:rsid w:val="00A54492"/>
    <w:rsid w:val="00A545AC"/>
    <w:rsid w:val="00A54884"/>
    <w:rsid w:val="00A55DC3"/>
    <w:rsid w:val="00A55EB7"/>
    <w:rsid w:val="00A55F7F"/>
    <w:rsid w:val="00A56045"/>
    <w:rsid w:val="00A5649B"/>
    <w:rsid w:val="00A56969"/>
    <w:rsid w:val="00A56D0E"/>
    <w:rsid w:val="00A5756C"/>
    <w:rsid w:val="00A576CD"/>
    <w:rsid w:val="00A60A35"/>
    <w:rsid w:val="00A61505"/>
    <w:rsid w:val="00A616DA"/>
    <w:rsid w:val="00A61812"/>
    <w:rsid w:val="00A61D40"/>
    <w:rsid w:val="00A61E2A"/>
    <w:rsid w:val="00A63FAA"/>
    <w:rsid w:val="00A64911"/>
    <w:rsid w:val="00A65775"/>
    <w:rsid w:val="00A6614F"/>
    <w:rsid w:val="00A66513"/>
    <w:rsid w:val="00A70367"/>
    <w:rsid w:val="00A70C29"/>
    <w:rsid w:val="00A7182F"/>
    <w:rsid w:val="00A72064"/>
    <w:rsid w:val="00A7336A"/>
    <w:rsid w:val="00A733CC"/>
    <w:rsid w:val="00A74445"/>
    <w:rsid w:val="00A74C9E"/>
    <w:rsid w:val="00A74CBF"/>
    <w:rsid w:val="00A760E5"/>
    <w:rsid w:val="00A76556"/>
    <w:rsid w:val="00A76726"/>
    <w:rsid w:val="00A767D5"/>
    <w:rsid w:val="00A80A20"/>
    <w:rsid w:val="00A81100"/>
    <w:rsid w:val="00A83614"/>
    <w:rsid w:val="00A85100"/>
    <w:rsid w:val="00A86CE6"/>
    <w:rsid w:val="00A90457"/>
    <w:rsid w:val="00A906AB"/>
    <w:rsid w:val="00A9074D"/>
    <w:rsid w:val="00A91546"/>
    <w:rsid w:val="00A91CB9"/>
    <w:rsid w:val="00A9297C"/>
    <w:rsid w:val="00A93B8A"/>
    <w:rsid w:val="00A93C3B"/>
    <w:rsid w:val="00A93E89"/>
    <w:rsid w:val="00A96BBD"/>
    <w:rsid w:val="00A97527"/>
    <w:rsid w:val="00A9755F"/>
    <w:rsid w:val="00A977AA"/>
    <w:rsid w:val="00A97A86"/>
    <w:rsid w:val="00AA0056"/>
    <w:rsid w:val="00AA00F5"/>
    <w:rsid w:val="00AA16D7"/>
    <w:rsid w:val="00AA2509"/>
    <w:rsid w:val="00AA340F"/>
    <w:rsid w:val="00AA35A7"/>
    <w:rsid w:val="00AA3FCE"/>
    <w:rsid w:val="00AA4EAE"/>
    <w:rsid w:val="00AA56F6"/>
    <w:rsid w:val="00AA77C3"/>
    <w:rsid w:val="00AA7931"/>
    <w:rsid w:val="00AB080C"/>
    <w:rsid w:val="00AB0F9D"/>
    <w:rsid w:val="00AB2817"/>
    <w:rsid w:val="00AB2AC9"/>
    <w:rsid w:val="00AB4819"/>
    <w:rsid w:val="00AB4B7F"/>
    <w:rsid w:val="00AB54A3"/>
    <w:rsid w:val="00AB55FB"/>
    <w:rsid w:val="00AB5CFE"/>
    <w:rsid w:val="00AB607A"/>
    <w:rsid w:val="00AB6298"/>
    <w:rsid w:val="00AB6DA9"/>
    <w:rsid w:val="00AB76EF"/>
    <w:rsid w:val="00AB7F11"/>
    <w:rsid w:val="00AC0254"/>
    <w:rsid w:val="00AC0BF2"/>
    <w:rsid w:val="00AC0FD9"/>
    <w:rsid w:val="00AC103F"/>
    <w:rsid w:val="00AC121B"/>
    <w:rsid w:val="00AC18BB"/>
    <w:rsid w:val="00AC2E3B"/>
    <w:rsid w:val="00AC38D0"/>
    <w:rsid w:val="00AC4655"/>
    <w:rsid w:val="00AC483F"/>
    <w:rsid w:val="00AC4972"/>
    <w:rsid w:val="00AC51C5"/>
    <w:rsid w:val="00AC54FE"/>
    <w:rsid w:val="00AC56F8"/>
    <w:rsid w:val="00AC7DAE"/>
    <w:rsid w:val="00AD0136"/>
    <w:rsid w:val="00AD02CE"/>
    <w:rsid w:val="00AD0722"/>
    <w:rsid w:val="00AD09FD"/>
    <w:rsid w:val="00AD0C4D"/>
    <w:rsid w:val="00AD1E46"/>
    <w:rsid w:val="00AD2696"/>
    <w:rsid w:val="00AD41AD"/>
    <w:rsid w:val="00AD44C0"/>
    <w:rsid w:val="00AD6686"/>
    <w:rsid w:val="00AD66D7"/>
    <w:rsid w:val="00AD7110"/>
    <w:rsid w:val="00AD77C3"/>
    <w:rsid w:val="00AE0202"/>
    <w:rsid w:val="00AE10F5"/>
    <w:rsid w:val="00AE1100"/>
    <w:rsid w:val="00AE29B7"/>
    <w:rsid w:val="00AE31B1"/>
    <w:rsid w:val="00AE42F1"/>
    <w:rsid w:val="00AE47D5"/>
    <w:rsid w:val="00AE4F03"/>
    <w:rsid w:val="00AE5D25"/>
    <w:rsid w:val="00AE64DC"/>
    <w:rsid w:val="00AE70D7"/>
    <w:rsid w:val="00AF01CD"/>
    <w:rsid w:val="00AF01F5"/>
    <w:rsid w:val="00AF02DC"/>
    <w:rsid w:val="00AF0F37"/>
    <w:rsid w:val="00AF17E9"/>
    <w:rsid w:val="00AF254C"/>
    <w:rsid w:val="00AF38C2"/>
    <w:rsid w:val="00AF400B"/>
    <w:rsid w:val="00AF5C4A"/>
    <w:rsid w:val="00AF6A5F"/>
    <w:rsid w:val="00AF72CE"/>
    <w:rsid w:val="00B003D1"/>
    <w:rsid w:val="00B01BF4"/>
    <w:rsid w:val="00B027AE"/>
    <w:rsid w:val="00B030CD"/>
    <w:rsid w:val="00B03B58"/>
    <w:rsid w:val="00B045B2"/>
    <w:rsid w:val="00B050ED"/>
    <w:rsid w:val="00B0593D"/>
    <w:rsid w:val="00B05CA2"/>
    <w:rsid w:val="00B0756E"/>
    <w:rsid w:val="00B10671"/>
    <w:rsid w:val="00B110AB"/>
    <w:rsid w:val="00B1123C"/>
    <w:rsid w:val="00B137A7"/>
    <w:rsid w:val="00B14D41"/>
    <w:rsid w:val="00B1561A"/>
    <w:rsid w:val="00B1579F"/>
    <w:rsid w:val="00B15A7A"/>
    <w:rsid w:val="00B15FA8"/>
    <w:rsid w:val="00B1609A"/>
    <w:rsid w:val="00B16130"/>
    <w:rsid w:val="00B16E8A"/>
    <w:rsid w:val="00B174C5"/>
    <w:rsid w:val="00B2110A"/>
    <w:rsid w:val="00B21C70"/>
    <w:rsid w:val="00B22161"/>
    <w:rsid w:val="00B22694"/>
    <w:rsid w:val="00B22F83"/>
    <w:rsid w:val="00B24A1C"/>
    <w:rsid w:val="00B24DEB"/>
    <w:rsid w:val="00B24EEE"/>
    <w:rsid w:val="00B25BE1"/>
    <w:rsid w:val="00B268D7"/>
    <w:rsid w:val="00B27AAB"/>
    <w:rsid w:val="00B3074B"/>
    <w:rsid w:val="00B30A2B"/>
    <w:rsid w:val="00B30AAB"/>
    <w:rsid w:val="00B30AFE"/>
    <w:rsid w:val="00B31AC1"/>
    <w:rsid w:val="00B32358"/>
    <w:rsid w:val="00B32E1A"/>
    <w:rsid w:val="00B335B1"/>
    <w:rsid w:val="00B33E93"/>
    <w:rsid w:val="00B3535B"/>
    <w:rsid w:val="00B35D4F"/>
    <w:rsid w:val="00B363DD"/>
    <w:rsid w:val="00B414EA"/>
    <w:rsid w:val="00B42378"/>
    <w:rsid w:val="00B42743"/>
    <w:rsid w:val="00B427AD"/>
    <w:rsid w:val="00B43060"/>
    <w:rsid w:val="00B45314"/>
    <w:rsid w:val="00B460EC"/>
    <w:rsid w:val="00B47A54"/>
    <w:rsid w:val="00B47DD8"/>
    <w:rsid w:val="00B51069"/>
    <w:rsid w:val="00B517F2"/>
    <w:rsid w:val="00B51B88"/>
    <w:rsid w:val="00B51F39"/>
    <w:rsid w:val="00B5213F"/>
    <w:rsid w:val="00B523D6"/>
    <w:rsid w:val="00B52B16"/>
    <w:rsid w:val="00B53B02"/>
    <w:rsid w:val="00B546AE"/>
    <w:rsid w:val="00B54850"/>
    <w:rsid w:val="00B55DC7"/>
    <w:rsid w:val="00B56149"/>
    <w:rsid w:val="00B56C91"/>
    <w:rsid w:val="00B56EB1"/>
    <w:rsid w:val="00B57750"/>
    <w:rsid w:val="00B60281"/>
    <w:rsid w:val="00B60994"/>
    <w:rsid w:val="00B60C60"/>
    <w:rsid w:val="00B61452"/>
    <w:rsid w:val="00B61FC8"/>
    <w:rsid w:val="00B6239D"/>
    <w:rsid w:val="00B62591"/>
    <w:rsid w:val="00B626C4"/>
    <w:rsid w:val="00B62A02"/>
    <w:rsid w:val="00B62E6F"/>
    <w:rsid w:val="00B63619"/>
    <w:rsid w:val="00B6386F"/>
    <w:rsid w:val="00B6387C"/>
    <w:rsid w:val="00B63A98"/>
    <w:rsid w:val="00B6435A"/>
    <w:rsid w:val="00B6436A"/>
    <w:rsid w:val="00B64C55"/>
    <w:rsid w:val="00B661EA"/>
    <w:rsid w:val="00B704B1"/>
    <w:rsid w:val="00B71279"/>
    <w:rsid w:val="00B72D19"/>
    <w:rsid w:val="00B73CFF"/>
    <w:rsid w:val="00B742FC"/>
    <w:rsid w:val="00B744ED"/>
    <w:rsid w:val="00B74887"/>
    <w:rsid w:val="00B77DE0"/>
    <w:rsid w:val="00B8173A"/>
    <w:rsid w:val="00B81D54"/>
    <w:rsid w:val="00B827DF"/>
    <w:rsid w:val="00B837E1"/>
    <w:rsid w:val="00B83C6F"/>
    <w:rsid w:val="00B84590"/>
    <w:rsid w:val="00B8459D"/>
    <w:rsid w:val="00B84EB7"/>
    <w:rsid w:val="00B85002"/>
    <w:rsid w:val="00B85BEA"/>
    <w:rsid w:val="00B8646C"/>
    <w:rsid w:val="00B86B45"/>
    <w:rsid w:val="00B87547"/>
    <w:rsid w:val="00B87A96"/>
    <w:rsid w:val="00B90066"/>
    <w:rsid w:val="00B9018B"/>
    <w:rsid w:val="00B907F6"/>
    <w:rsid w:val="00B90D0C"/>
    <w:rsid w:val="00B91207"/>
    <w:rsid w:val="00B9180D"/>
    <w:rsid w:val="00B929B2"/>
    <w:rsid w:val="00B93990"/>
    <w:rsid w:val="00B94403"/>
    <w:rsid w:val="00B94779"/>
    <w:rsid w:val="00B94A57"/>
    <w:rsid w:val="00B94E6A"/>
    <w:rsid w:val="00B955A1"/>
    <w:rsid w:val="00B96101"/>
    <w:rsid w:val="00B96132"/>
    <w:rsid w:val="00B97FD6"/>
    <w:rsid w:val="00BA2D40"/>
    <w:rsid w:val="00BA31C2"/>
    <w:rsid w:val="00BA3425"/>
    <w:rsid w:val="00BA3813"/>
    <w:rsid w:val="00BA3BEB"/>
    <w:rsid w:val="00BA41FB"/>
    <w:rsid w:val="00BA4322"/>
    <w:rsid w:val="00BA4682"/>
    <w:rsid w:val="00BA48E3"/>
    <w:rsid w:val="00BA4E33"/>
    <w:rsid w:val="00BA4E65"/>
    <w:rsid w:val="00BA5661"/>
    <w:rsid w:val="00BA57C3"/>
    <w:rsid w:val="00BA5E65"/>
    <w:rsid w:val="00BA5FD6"/>
    <w:rsid w:val="00BA695E"/>
    <w:rsid w:val="00BA706A"/>
    <w:rsid w:val="00BA70DD"/>
    <w:rsid w:val="00BA72E6"/>
    <w:rsid w:val="00BA753A"/>
    <w:rsid w:val="00BA79CB"/>
    <w:rsid w:val="00BA7EE0"/>
    <w:rsid w:val="00BB02B1"/>
    <w:rsid w:val="00BB05CD"/>
    <w:rsid w:val="00BB1089"/>
    <w:rsid w:val="00BB123C"/>
    <w:rsid w:val="00BB14E4"/>
    <w:rsid w:val="00BB16E0"/>
    <w:rsid w:val="00BB1939"/>
    <w:rsid w:val="00BB1C15"/>
    <w:rsid w:val="00BB434A"/>
    <w:rsid w:val="00BB4599"/>
    <w:rsid w:val="00BB5305"/>
    <w:rsid w:val="00BB55A4"/>
    <w:rsid w:val="00BB6304"/>
    <w:rsid w:val="00BB797F"/>
    <w:rsid w:val="00BB7A93"/>
    <w:rsid w:val="00BB7B84"/>
    <w:rsid w:val="00BC0EBE"/>
    <w:rsid w:val="00BC1DD1"/>
    <w:rsid w:val="00BC388B"/>
    <w:rsid w:val="00BC3EDD"/>
    <w:rsid w:val="00BC5901"/>
    <w:rsid w:val="00BC5BBC"/>
    <w:rsid w:val="00BC6384"/>
    <w:rsid w:val="00BC6B98"/>
    <w:rsid w:val="00BD0347"/>
    <w:rsid w:val="00BD0729"/>
    <w:rsid w:val="00BD092A"/>
    <w:rsid w:val="00BD09D3"/>
    <w:rsid w:val="00BD1C97"/>
    <w:rsid w:val="00BD27F2"/>
    <w:rsid w:val="00BD2BCE"/>
    <w:rsid w:val="00BD35FF"/>
    <w:rsid w:val="00BD3613"/>
    <w:rsid w:val="00BD392A"/>
    <w:rsid w:val="00BD48BD"/>
    <w:rsid w:val="00BD4C68"/>
    <w:rsid w:val="00BD5223"/>
    <w:rsid w:val="00BD59BA"/>
    <w:rsid w:val="00BD66C2"/>
    <w:rsid w:val="00BD6972"/>
    <w:rsid w:val="00BD6C79"/>
    <w:rsid w:val="00BD72AC"/>
    <w:rsid w:val="00BD7641"/>
    <w:rsid w:val="00BD781F"/>
    <w:rsid w:val="00BD7C2D"/>
    <w:rsid w:val="00BE00B7"/>
    <w:rsid w:val="00BE15DD"/>
    <w:rsid w:val="00BE1F9F"/>
    <w:rsid w:val="00BE220C"/>
    <w:rsid w:val="00BE25D6"/>
    <w:rsid w:val="00BE25E4"/>
    <w:rsid w:val="00BE2648"/>
    <w:rsid w:val="00BE33C4"/>
    <w:rsid w:val="00BE373E"/>
    <w:rsid w:val="00BE3B2E"/>
    <w:rsid w:val="00BE4E0A"/>
    <w:rsid w:val="00BE54F8"/>
    <w:rsid w:val="00BE6519"/>
    <w:rsid w:val="00BE6777"/>
    <w:rsid w:val="00BE7F71"/>
    <w:rsid w:val="00BF068B"/>
    <w:rsid w:val="00BF2DA3"/>
    <w:rsid w:val="00BF3239"/>
    <w:rsid w:val="00BF41D0"/>
    <w:rsid w:val="00BF43F0"/>
    <w:rsid w:val="00BF4641"/>
    <w:rsid w:val="00BF5A32"/>
    <w:rsid w:val="00BF6572"/>
    <w:rsid w:val="00BF6D79"/>
    <w:rsid w:val="00BF6DC2"/>
    <w:rsid w:val="00BF7652"/>
    <w:rsid w:val="00BF7F44"/>
    <w:rsid w:val="00C009AC"/>
    <w:rsid w:val="00C0139D"/>
    <w:rsid w:val="00C01486"/>
    <w:rsid w:val="00C01855"/>
    <w:rsid w:val="00C0246F"/>
    <w:rsid w:val="00C0392F"/>
    <w:rsid w:val="00C040B2"/>
    <w:rsid w:val="00C043E5"/>
    <w:rsid w:val="00C0529B"/>
    <w:rsid w:val="00C0613B"/>
    <w:rsid w:val="00C0694C"/>
    <w:rsid w:val="00C06D38"/>
    <w:rsid w:val="00C06DE9"/>
    <w:rsid w:val="00C10BB2"/>
    <w:rsid w:val="00C11080"/>
    <w:rsid w:val="00C110E7"/>
    <w:rsid w:val="00C11475"/>
    <w:rsid w:val="00C11BC3"/>
    <w:rsid w:val="00C1308A"/>
    <w:rsid w:val="00C1308E"/>
    <w:rsid w:val="00C14816"/>
    <w:rsid w:val="00C14CBD"/>
    <w:rsid w:val="00C164E0"/>
    <w:rsid w:val="00C17559"/>
    <w:rsid w:val="00C17590"/>
    <w:rsid w:val="00C21398"/>
    <w:rsid w:val="00C2140B"/>
    <w:rsid w:val="00C2157E"/>
    <w:rsid w:val="00C21EFD"/>
    <w:rsid w:val="00C23598"/>
    <w:rsid w:val="00C248BA"/>
    <w:rsid w:val="00C25E71"/>
    <w:rsid w:val="00C2631F"/>
    <w:rsid w:val="00C271F4"/>
    <w:rsid w:val="00C2774B"/>
    <w:rsid w:val="00C27A23"/>
    <w:rsid w:val="00C27ED6"/>
    <w:rsid w:val="00C306E3"/>
    <w:rsid w:val="00C318F1"/>
    <w:rsid w:val="00C31DB3"/>
    <w:rsid w:val="00C31FA6"/>
    <w:rsid w:val="00C3236A"/>
    <w:rsid w:val="00C32688"/>
    <w:rsid w:val="00C326E6"/>
    <w:rsid w:val="00C32A1B"/>
    <w:rsid w:val="00C32D50"/>
    <w:rsid w:val="00C34D3F"/>
    <w:rsid w:val="00C354EE"/>
    <w:rsid w:val="00C35AD7"/>
    <w:rsid w:val="00C36C68"/>
    <w:rsid w:val="00C36E09"/>
    <w:rsid w:val="00C378A9"/>
    <w:rsid w:val="00C37955"/>
    <w:rsid w:val="00C401F4"/>
    <w:rsid w:val="00C40A5A"/>
    <w:rsid w:val="00C40A96"/>
    <w:rsid w:val="00C420C9"/>
    <w:rsid w:val="00C433E7"/>
    <w:rsid w:val="00C440F1"/>
    <w:rsid w:val="00C44874"/>
    <w:rsid w:val="00C4497F"/>
    <w:rsid w:val="00C44A95"/>
    <w:rsid w:val="00C44FE1"/>
    <w:rsid w:val="00C45013"/>
    <w:rsid w:val="00C4587A"/>
    <w:rsid w:val="00C464E2"/>
    <w:rsid w:val="00C468C3"/>
    <w:rsid w:val="00C4795D"/>
    <w:rsid w:val="00C47C85"/>
    <w:rsid w:val="00C47DE2"/>
    <w:rsid w:val="00C514A5"/>
    <w:rsid w:val="00C51D89"/>
    <w:rsid w:val="00C5245D"/>
    <w:rsid w:val="00C53A93"/>
    <w:rsid w:val="00C53C79"/>
    <w:rsid w:val="00C54836"/>
    <w:rsid w:val="00C54A4D"/>
    <w:rsid w:val="00C54A5F"/>
    <w:rsid w:val="00C54C50"/>
    <w:rsid w:val="00C55AA3"/>
    <w:rsid w:val="00C5627E"/>
    <w:rsid w:val="00C56394"/>
    <w:rsid w:val="00C60659"/>
    <w:rsid w:val="00C61568"/>
    <w:rsid w:val="00C6165F"/>
    <w:rsid w:val="00C623B0"/>
    <w:rsid w:val="00C62641"/>
    <w:rsid w:val="00C630CC"/>
    <w:rsid w:val="00C634D8"/>
    <w:rsid w:val="00C65A08"/>
    <w:rsid w:val="00C65C01"/>
    <w:rsid w:val="00C661B5"/>
    <w:rsid w:val="00C6659A"/>
    <w:rsid w:val="00C66A33"/>
    <w:rsid w:val="00C66BC5"/>
    <w:rsid w:val="00C70895"/>
    <w:rsid w:val="00C71509"/>
    <w:rsid w:val="00C7176D"/>
    <w:rsid w:val="00C7245C"/>
    <w:rsid w:val="00C72C6A"/>
    <w:rsid w:val="00C72E6D"/>
    <w:rsid w:val="00C73D49"/>
    <w:rsid w:val="00C74317"/>
    <w:rsid w:val="00C75510"/>
    <w:rsid w:val="00C75A25"/>
    <w:rsid w:val="00C75E08"/>
    <w:rsid w:val="00C7701D"/>
    <w:rsid w:val="00C77130"/>
    <w:rsid w:val="00C8022A"/>
    <w:rsid w:val="00C80ACE"/>
    <w:rsid w:val="00C80B1C"/>
    <w:rsid w:val="00C80ED4"/>
    <w:rsid w:val="00C813BF"/>
    <w:rsid w:val="00C81BD8"/>
    <w:rsid w:val="00C8399F"/>
    <w:rsid w:val="00C83AE5"/>
    <w:rsid w:val="00C83E45"/>
    <w:rsid w:val="00C84E4D"/>
    <w:rsid w:val="00C84F51"/>
    <w:rsid w:val="00C85D72"/>
    <w:rsid w:val="00C86002"/>
    <w:rsid w:val="00C8642C"/>
    <w:rsid w:val="00C866D8"/>
    <w:rsid w:val="00C86E78"/>
    <w:rsid w:val="00C876D6"/>
    <w:rsid w:val="00C91B50"/>
    <w:rsid w:val="00C92025"/>
    <w:rsid w:val="00C934F4"/>
    <w:rsid w:val="00C94A72"/>
    <w:rsid w:val="00C94D5A"/>
    <w:rsid w:val="00C95167"/>
    <w:rsid w:val="00C953E5"/>
    <w:rsid w:val="00C9550D"/>
    <w:rsid w:val="00C95A85"/>
    <w:rsid w:val="00C961CA"/>
    <w:rsid w:val="00C964E3"/>
    <w:rsid w:val="00C9686A"/>
    <w:rsid w:val="00C970AB"/>
    <w:rsid w:val="00C973C4"/>
    <w:rsid w:val="00C97782"/>
    <w:rsid w:val="00C97C35"/>
    <w:rsid w:val="00C97E2A"/>
    <w:rsid w:val="00C97F7A"/>
    <w:rsid w:val="00CA03C4"/>
    <w:rsid w:val="00CA09A5"/>
    <w:rsid w:val="00CA0CE0"/>
    <w:rsid w:val="00CA13AD"/>
    <w:rsid w:val="00CA1747"/>
    <w:rsid w:val="00CA2C18"/>
    <w:rsid w:val="00CA3C9B"/>
    <w:rsid w:val="00CA446F"/>
    <w:rsid w:val="00CA53A7"/>
    <w:rsid w:val="00CA5497"/>
    <w:rsid w:val="00CA65D2"/>
    <w:rsid w:val="00CA66D5"/>
    <w:rsid w:val="00CA6E82"/>
    <w:rsid w:val="00CB01AF"/>
    <w:rsid w:val="00CB06EF"/>
    <w:rsid w:val="00CB07BF"/>
    <w:rsid w:val="00CB0D47"/>
    <w:rsid w:val="00CB0EDB"/>
    <w:rsid w:val="00CB14E6"/>
    <w:rsid w:val="00CB152E"/>
    <w:rsid w:val="00CB179B"/>
    <w:rsid w:val="00CB2382"/>
    <w:rsid w:val="00CB2956"/>
    <w:rsid w:val="00CB2D27"/>
    <w:rsid w:val="00CB321F"/>
    <w:rsid w:val="00CB4FDA"/>
    <w:rsid w:val="00CB5673"/>
    <w:rsid w:val="00CB594C"/>
    <w:rsid w:val="00CB621B"/>
    <w:rsid w:val="00CB7314"/>
    <w:rsid w:val="00CB7349"/>
    <w:rsid w:val="00CB7A08"/>
    <w:rsid w:val="00CC01A0"/>
    <w:rsid w:val="00CC0D99"/>
    <w:rsid w:val="00CC1579"/>
    <w:rsid w:val="00CC1661"/>
    <w:rsid w:val="00CC2327"/>
    <w:rsid w:val="00CC2567"/>
    <w:rsid w:val="00CC2C20"/>
    <w:rsid w:val="00CC3043"/>
    <w:rsid w:val="00CC3DEC"/>
    <w:rsid w:val="00CC42FD"/>
    <w:rsid w:val="00CC4F12"/>
    <w:rsid w:val="00CC4F68"/>
    <w:rsid w:val="00CC503A"/>
    <w:rsid w:val="00CC6206"/>
    <w:rsid w:val="00CC798D"/>
    <w:rsid w:val="00CC7D1A"/>
    <w:rsid w:val="00CC7E69"/>
    <w:rsid w:val="00CD08B1"/>
    <w:rsid w:val="00CD1E8E"/>
    <w:rsid w:val="00CD3041"/>
    <w:rsid w:val="00CD3A60"/>
    <w:rsid w:val="00CD5068"/>
    <w:rsid w:val="00CD56EE"/>
    <w:rsid w:val="00CD63CF"/>
    <w:rsid w:val="00CD7B50"/>
    <w:rsid w:val="00CE00CB"/>
    <w:rsid w:val="00CE01E6"/>
    <w:rsid w:val="00CE0A88"/>
    <w:rsid w:val="00CE18EE"/>
    <w:rsid w:val="00CE1EA8"/>
    <w:rsid w:val="00CE25AF"/>
    <w:rsid w:val="00CE28D8"/>
    <w:rsid w:val="00CE3696"/>
    <w:rsid w:val="00CE6939"/>
    <w:rsid w:val="00CE6CC8"/>
    <w:rsid w:val="00CE7FB9"/>
    <w:rsid w:val="00CF066D"/>
    <w:rsid w:val="00CF0B26"/>
    <w:rsid w:val="00CF11A9"/>
    <w:rsid w:val="00CF1A6C"/>
    <w:rsid w:val="00CF1AEC"/>
    <w:rsid w:val="00CF2306"/>
    <w:rsid w:val="00CF4561"/>
    <w:rsid w:val="00CF4DC8"/>
    <w:rsid w:val="00CF5573"/>
    <w:rsid w:val="00CF5E85"/>
    <w:rsid w:val="00D0096B"/>
    <w:rsid w:val="00D00E1D"/>
    <w:rsid w:val="00D00E51"/>
    <w:rsid w:val="00D02B3C"/>
    <w:rsid w:val="00D034EC"/>
    <w:rsid w:val="00D044D5"/>
    <w:rsid w:val="00D04B3B"/>
    <w:rsid w:val="00D05E28"/>
    <w:rsid w:val="00D05EC5"/>
    <w:rsid w:val="00D06830"/>
    <w:rsid w:val="00D07BE8"/>
    <w:rsid w:val="00D07C1D"/>
    <w:rsid w:val="00D1051B"/>
    <w:rsid w:val="00D10A98"/>
    <w:rsid w:val="00D119A1"/>
    <w:rsid w:val="00D11FA3"/>
    <w:rsid w:val="00D139AD"/>
    <w:rsid w:val="00D13B2E"/>
    <w:rsid w:val="00D14569"/>
    <w:rsid w:val="00D14F95"/>
    <w:rsid w:val="00D1543E"/>
    <w:rsid w:val="00D16409"/>
    <w:rsid w:val="00D166B2"/>
    <w:rsid w:val="00D16E45"/>
    <w:rsid w:val="00D203AC"/>
    <w:rsid w:val="00D20BAB"/>
    <w:rsid w:val="00D20E51"/>
    <w:rsid w:val="00D2132C"/>
    <w:rsid w:val="00D21A23"/>
    <w:rsid w:val="00D21B4A"/>
    <w:rsid w:val="00D229D4"/>
    <w:rsid w:val="00D23249"/>
    <w:rsid w:val="00D23358"/>
    <w:rsid w:val="00D2338E"/>
    <w:rsid w:val="00D23789"/>
    <w:rsid w:val="00D23A8F"/>
    <w:rsid w:val="00D23C4B"/>
    <w:rsid w:val="00D23DC8"/>
    <w:rsid w:val="00D23E76"/>
    <w:rsid w:val="00D24B1A"/>
    <w:rsid w:val="00D25BFC"/>
    <w:rsid w:val="00D27044"/>
    <w:rsid w:val="00D27887"/>
    <w:rsid w:val="00D27D89"/>
    <w:rsid w:val="00D310AC"/>
    <w:rsid w:val="00D31BB4"/>
    <w:rsid w:val="00D31DC5"/>
    <w:rsid w:val="00D31F3C"/>
    <w:rsid w:val="00D32948"/>
    <w:rsid w:val="00D32FFF"/>
    <w:rsid w:val="00D3353D"/>
    <w:rsid w:val="00D34626"/>
    <w:rsid w:val="00D34D60"/>
    <w:rsid w:val="00D36234"/>
    <w:rsid w:val="00D363E0"/>
    <w:rsid w:val="00D364EA"/>
    <w:rsid w:val="00D365A6"/>
    <w:rsid w:val="00D3795B"/>
    <w:rsid w:val="00D37F33"/>
    <w:rsid w:val="00D401E7"/>
    <w:rsid w:val="00D402D0"/>
    <w:rsid w:val="00D4105F"/>
    <w:rsid w:val="00D41270"/>
    <w:rsid w:val="00D419A9"/>
    <w:rsid w:val="00D42346"/>
    <w:rsid w:val="00D425C1"/>
    <w:rsid w:val="00D43D5F"/>
    <w:rsid w:val="00D43F01"/>
    <w:rsid w:val="00D45F56"/>
    <w:rsid w:val="00D460E4"/>
    <w:rsid w:val="00D46E15"/>
    <w:rsid w:val="00D47313"/>
    <w:rsid w:val="00D476A0"/>
    <w:rsid w:val="00D50548"/>
    <w:rsid w:val="00D506D3"/>
    <w:rsid w:val="00D50793"/>
    <w:rsid w:val="00D50A8B"/>
    <w:rsid w:val="00D50D86"/>
    <w:rsid w:val="00D50EC6"/>
    <w:rsid w:val="00D51A74"/>
    <w:rsid w:val="00D520EB"/>
    <w:rsid w:val="00D523E1"/>
    <w:rsid w:val="00D55CD9"/>
    <w:rsid w:val="00D56287"/>
    <w:rsid w:val="00D56830"/>
    <w:rsid w:val="00D57F72"/>
    <w:rsid w:val="00D60805"/>
    <w:rsid w:val="00D60BCE"/>
    <w:rsid w:val="00D61629"/>
    <w:rsid w:val="00D62541"/>
    <w:rsid w:val="00D639D1"/>
    <w:rsid w:val="00D6734A"/>
    <w:rsid w:val="00D678AE"/>
    <w:rsid w:val="00D70057"/>
    <w:rsid w:val="00D70328"/>
    <w:rsid w:val="00D70677"/>
    <w:rsid w:val="00D70E40"/>
    <w:rsid w:val="00D71880"/>
    <w:rsid w:val="00D719AC"/>
    <w:rsid w:val="00D72DC7"/>
    <w:rsid w:val="00D73329"/>
    <w:rsid w:val="00D75632"/>
    <w:rsid w:val="00D756AA"/>
    <w:rsid w:val="00D80650"/>
    <w:rsid w:val="00D8137C"/>
    <w:rsid w:val="00D815D1"/>
    <w:rsid w:val="00D81DCF"/>
    <w:rsid w:val="00D820AC"/>
    <w:rsid w:val="00D82916"/>
    <w:rsid w:val="00D82CB4"/>
    <w:rsid w:val="00D83FBC"/>
    <w:rsid w:val="00D84282"/>
    <w:rsid w:val="00D844E3"/>
    <w:rsid w:val="00D84742"/>
    <w:rsid w:val="00D84DFB"/>
    <w:rsid w:val="00D85181"/>
    <w:rsid w:val="00D851BE"/>
    <w:rsid w:val="00D865AE"/>
    <w:rsid w:val="00D86B7E"/>
    <w:rsid w:val="00D87FA5"/>
    <w:rsid w:val="00D90BE6"/>
    <w:rsid w:val="00D90DF0"/>
    <w:rsid w:val="00D90F90"/>
    <w:rsid w:val="00D91356"/>
    <w:rsid w:val="00D93D4D"/>
    <w:rsid w:val="00D941B6"/>
    <w:rsid w:val="00D950CF"/>
    <w:rsid w:val="00D95BAF"/>
    <w:rsid w:val="00D95FE2"/>
    <w:rsid w:val="00D9682A"/>
    <w:rsid w:val="00DA1537"/>
    <w:rsid w:val="00DA1706"/>
    <w:rsid w:val="00DA38D0"/>
    <w:rsid w:val="00DA3956"/>
    <w:rsid w:val="00DA4049"/>
    <w:rsid w:val="00DA48FA"/>
    <w:rsid w:val="00DA6CDC"/>
    <w:rsid w:val="00DA6D00"/>
    <w:rsid w:val="00DA7216"/>
    <w:rsid w:val="00DA79AB"/>
    <w:rsid w:val="00DB0A01"/>
    <w:rsid w:val="00DB0C5D"/>
    <w:rsid w:val="00DB10E2"/>
    <w:rsid w:val="00DB11D7"/>
    <w:rsid w:val="00DB15B1"/>
    <w:rsid w:val="00DB2001"/>
    <w:rsid w:val="00DB2723"/>
    <w:rsid w:val="00DB2DBB"/>
    <w:rsid w:val="00DB3170"/>
    <w:rsid w:val="00DB3EDC"/>
    <w:rsid w:val="00DB4995"/>
    <w:rsid w:val="00DB4EDD"/>
    <w:rsid w:val="00DB5D6C"/>
    <w:rsid w:val="00DB6240"/>
    <w:rsid w:val="00DB68D6"/>
    <w:rsid w:val="00DB6B30"/>
    <w:rsid w:val="00DB7B3D"/>
    <w:rsid w:val="00DC02E0"/>
    <w:rsid w:val="00DC031E"/>
    <w:rsid w:val="00DC034F"/>
    <w:rsid w:val="00DC057A"/>
    <w:rsid w:val="00DC0F23"/>
    <w:rsid w:val="00DC16D0"/>
    <w:rsid w:val="00DC1A25"/>
    <w:rsid w:val="00DC2F55"/>
    <w:rsid w:val="00DC3503"/>
    <w:rsid w:val="00DC398B"/>
    <w:rsid w:val="00DC3D1A"/>
    <w:rsid w:val="00DC4860"/>
    <w:rsid w:val="00DC4DC4"/>
    <w:rsid w:val="00DC5E32"/>
    <w:rsid w:val="00DC690F"/>
    <w:rsid w:val="00DC7A8A"/>
    <w:rsid w:val="00DC7CF1"/>
    <w:rsid w:val="00DD02B1"/>
    <w:rsid w:val="00DD1D30"/>
    <w:rsid w:val="00DD1EA3"/>
    <w:rsid w:val="00DD26CF"/>
    <w:rsid w:val="00DD2FDB"/>
    <w:rsid w:val="00DD3FBD"/>
    <w:rsid w:val="00DD59AA"/>
    <w:rsid w:val="00DD7FB8"/>
    <w:rsid w:val="00DE147C"/>
    <w:rsid w:val="00DE18A6"/>
    <w:rsid w:val="00DE2748"/>
    <w:rsid w:val="00DE2827"/>
    <w:rsid w:val="00DE2DA6"/>
    <w:rsid w:val="00DE3300"/>
    <w:rsid w:val="00DE3B71"/>
    <w:rsid w:val="00DE4887"/>
    <w:rsid w:val="00DE5AF1"/>
    <w:rsid w:val="00DE5B25"/>
    <w:rsid w:val="00DE5C07"/>
    <w:rsid w:val="00DE6047"/>
    <w:rsid w:val="00DE61C1"/>
    <w:rsid w:val="00DE66CD"/>
    <w:rsid w:val="00DE7398"/>
    <w:rsid w:val="00DF1966"/>
    <w:rsid w:val="00DF223A"/>
    <w:rsid w:val="00DF236C"/>
    <w:rsid w:val="00DF2D32"/>
    <w:rsid w:val="00DF31A3"/>
    <w:rsid w:val="00DF3D04"/>
    <w:rsid w:val="00DF4343"/>
    <w:rsid w:val="00DF46F1"/>
    <w:rsid w:val="00DF4B3F"/>
    <w:rsid w:val="00DF4F8B"/>
    <w:rsid w:val="00DF575D"/>
    <w:rsid w:val="00DF62AD"/>
    <w:rsid w:val="00DF7014"/>
    <w:rsid w:val="00DF7E40"/>
    <w:rsid w:val="00E00691"/>
    <w:rsid w:val="00E02DB4"/>
    <w:rsid w:val="00E04766"/>
    <w:rsid w:val="00E061A7"/>
    <w:rsid w:val="00E06A17"/>
    <w:rsid w:val="00E06E79"/>
    <w:rsid w:val="00E07300"/>
    <w:rsid w:val="00E10000"/>
    <w:rsid w:val="00E10879"/>
    <w:rsid w:val="00E108D6"/>
    <w:rsid w:val="00E1113A"/>
    <w:rsid w:val="00E11E6F"/>
    <w:rsid w:val="00E14D0F"/>
    <w:rsid w:val="00E15095"/>
    <w:rsid w:val="00E15D4E"/>
    <w:rsid w:val="00E17D88"/>
    <w:rsid w:val="00E213CE"/>
    <w:rsid w:val="00E2227B"/>
    <w:rsid w:val="00E2244A"/>
    <w:rsid w:val="00E2315E"/>
    <w:rsid w:val="00E23233"/>
    <w:rsid w:val="00E2470C"/>
    <w:rsid w:val="00E25BDF"/>
    <w:rsid w:val="00E25BE1"/>
    <w:rsid w:val="00E25C30"/>
    <w:rsid w:val="00E26A0F"/>
    <w:rsid w:val="00E2717A"/>
    <w:rsid w:val="00E27667"/>
    <w:rsid w:val="00E27C3F"/>
    <w:rsid w:val="00E27C51"/>
    <w:rsid w:val="00E30065"/>
    <w:rsid w:val="00E31318"/>
    <w:rsid w:val="00E31790"/>
    <w:rsid w:val="00E33845"/>
    <w:rsid w:val="00E33EBF"/>
    <w:rsid w:val="00E34F2A"/>
    <w:rsid w:val="00E34F52"/>
    <w:rsid w:val="00E35DFE"/>
    <w:rsid w:val="00E401AB"/>
    <w:rsid w:val="00E409AF"/>
    <w:rsid w:val="00E41072"/>
    <w:rsid w:val="00E41A38"/>
    <w:rsid w:val="00E41BAB"/>
    <w:rsid w:val="00E41EC2"/>
    <w:rsid w:val="00E42E9E"/>
    <w:rsid w:val="00E43BCA"/>
    <w:rsid w:val="00E44371"/>
    <w:rsid w:val="00E44B9D"/>
    <w:rsid w:val="00E45864"/>
    <w:rsid w:val="00E4595C"/>
    <w:rsid w:val="00E4600E"/>
    <w:rsid w:val="00E4647C"/>
    <w:rsid w:val="00E466C9"/>
    <w:rsid w:val="00E46D30"/>
    <w:rsid w:val="00E47304"/>
    <w:rsid w:val="00E47BA4"/>
    <w:rsid w:val="00E50502"/>
    <w:rsid w:val="00E513C6"/>
    <w:rsid w:val="00E51423"/>
    <w:rsid w:val="00E51763"/>
    <w:rsid w:val="00E517E3"/>
    <w:rsid w:val="00E519F8"/>
    <w:rsid w:val="00E52277"/>
    <w:rsid w:val="00E5264D"/>
    <w:rsid w:val="00E52E36"/>
    <w:rsid w:val="00E5313C"/>
    <w:rsid w:val="00E53211"/>
    <w:rsid w:val="00E53573"/>
    <w:rsid w:val="00E53B9D"/>
    <w:rsid w:val="00E53D54"/>
    <w:rsid w:val="00E53FC0"/>
    <w:rsid w:val="00E54445"/>
    <w:rsid w:val="00E54498"/>
    <w:rsid w:val="00E55E86"/>
    <w:rsid w:val="00E562D0"/>
    <w:rsid w:val="00E568B9"/>
    <w:rsid w:val="00E56A11"/>
    <w:rsid w:val="00E56D09"/>
    <w:rsid w:val="00E56E3F"/>
    <w:rsid w:val="00E57913"/>
    <w:rsid w:val="00E57F1F"/>
    <w:rsid w:val="00E61FF0"/>
    <w:rsid w:val="00E621AE"/>
    <w:rsid w:val="00E621CA"/>
    <w:rsid w:val="00E622C1"/>
    <w:rsid w:val="00E634A7"/>
    <w:rsid w:val="00E63B23"/>
    <w:rsid w:val="00E63B36"/>
    <w:rsid w:val="00E645EA"/>
    <w:rsid w:val="00E64C19"/>
    <w:rsid w:val="00E64C6C"/>
    <w:rsid w:val="00E64FFE"/>
    <w:rsid w:val="00E65440"/>
    <w:rsid w:val="00E6593F"/>
    <w:rsid w:val="00E669FB"/>
    <w:rsid w:val="00E66B81"/>
    <w:rsid w:val="00E66FF6"/>
    <w:rsid w:val="00E67316"/>
    <w:rsid w:val="00E67877"/>
    <w:rsid w:val="00E71658"/>
    <w:rsid w:val="00E7193C"/>
    <w:rsid w:val="00E730C6"/>
    <w:rsid w:val="00E7317E"/>
    <w:rsid w:val="00E73D57"/>
    <w:rsid w:val="00E73D5E"/>
    <w:rsid w:val="00E73F76"/>
    <w:rsid w:val="00E7405A"/>
    <w:rsid w:val="00E746E3"/>
    <w:rsid w:val="00E74ECE"/>
    <w:rsid w:val="00E75E20"/>
    <w:rsid w:val="00E75F13"/>
    <w:rsid w:val="00E76AB2"/>
    <w:rsid w:val="00E77B42"/>
    <w:rsid w:val="00E80259"/>
    <w:rsid w:val="00E8127B"/>
    <w:rsid w:val="00E82DC2"/>
    <w:rsid w:val="00E841B2"/>
    <w:rsid w:val="00E84767"/>
    <w:rsid w:val="00E8476B"/>
    <w:rsid w:val="00E86903"/>
    <w:rsid w:val="00E86CBE"/>
    <w:rsid w:val="00E87727"/>
    <w:rsid w:val="00E87997"/>
    <w:rsid w:val="00E87F8D"/>
    <w:rsid w:val="00E90138"/>
    <w:rsid w:val="00E905E6"/>
    <w:rsid w:val="00E90A1E"/>
    <w:rsid w:val="00E92678"/>
    <w:rsid w:val="00E933A7"/>
    <w:rsid w:val="00E943FE"/>
    <w:rsid w:val="00E945BB"/>
    <w:rsid w:val="00E945CE"/>
    <w:rsid w:val="00E9497C"/>
    <w:rsid w:val="00E969E4"/>
    <w:rsid w:val="00E97735"/>
    <w:rsid w:val="00EA0323"/>
    <w:rsid w:val="00EA06E8"/>
    <w:rsid w:val="00EA1669"/>
    <w:rsid w:val="00EA1C30"/>
    <w:rsid w:val="00EA1C4E"/>
    <w:rsid w:val="00EA2522"/>
    <w:rsid w:val="00EA2A5F"/>
    <w:rsid w:val="00EA2B4F"/>
    <w:rsid w:val="00EA2EE2"/>
    <w:rsid w:val="00EA34B1"/>
    <w:rsid w:val="00EA38F2"/>
    <w:rsid w:val="00EA47F3"/>
    <w:rsid w:val="00EA6D72"/>
    <w:rsid w:val="00EA7104"/>
    <w:rsid w:val="00EA791B"/>
    <w:rsid w:val="00EB0151"/>
    <w:rsid w:val="00EB0EDD"/>
    <w:rsid w:val="00EB3D74"/>
    <w:rsid w:val="00EB4731"/>
    <w:rsid w:val="00EB592F"/>
    <w:rsid w:val="00EB5EE1"/>
    <w:rsid w:val="00EB6383"/>
    <w:rsid w:val="00EB689F"/>
    <w:rsid w:val="00EB6EE1"/>
    <w:rsid w:val="00EB6FD0"/>
    <w:rsid w:val="00EB710A"/>
    <w:rsid w:val="00EB7654"/>
    <w:rsid w:val="00EB7B21"/>
    <w:rsid w:val="00EC1596"/>
    <w:rsid w:val="00EC23E3"/>
    <w:rsid w:val="00EC288B"/>
    <w:rsid w:val="00EC2A79"/>
    <w:rsid w:val="00EC2FE6"/>
    <w:rsid w:val="00EC3D80"/>
    <w:rsid w:val="00EC5A62"/>
    <w:rsid w:val="00EC5C06"/>
    <w:rsid w:val="00EC5DAA"/>
    <w:rsid w:val="00EC762D"/>
    <w:rsid w:val="00EC7EC7"/>
    <w:rsid w:val="00ED0004"/>
    <w:rsid w:val="00ED0B74"/>
    <w:rsid w:val="00ED1273"/>
    <w:rsid w:val="00ED1862"/>
    <w:rsid w:val="00ED2AE1"/>
    <w:rsid w:val="00ED30F2"/>
    <w:rsid w:val="00ED394D"/>
    <w:rsid w:val="00ED3B8B"/>
    <w:rsid w:val="00ED3DCF"/>
    <w:rsid w:val="00ED3F17"/>
    <w:rsid w:val="00ED5396"/>
    <w:rsid w:val="00ED56F4"/>
    <w:rsid w:val="00ED5AE0"/>
    <w:rsid w:val="00ED6575"/>
    <w:rsid w:val="00ED6762"/>
    <w:rsid w:val="00ED6E98"/>
    <w:rsid w:val="00ED7A9A"/>
    <w:rsid w:val="00ED7D86"/>
    <w:rsid w:val="00EE058D"/>
    <w:rsid w:val="00EE1114"/>
    <w:rsid w:val="00EE18A2"/>
    <w:rsid w:val="00EE1946"/>
    <w:rsid w:val="00EE1C1D"/>
    <w:rsid w:val="00EE1FD7"/>
    <w:rsid w:val="00EE22E4"/>
    <w:rsid w:val="00EE24E0"/>
    <w:rsid w:val="00EE369C"/>
    <w:rsid w:val="00EE4383"/>
    <w:rsid w:val="00EE544A"/>
    <w:rsid w:val="00EE5454"/>
    <w:rsid w:val="00EE7013"/>
    <w:rsid w:val="00EE7A61"/>
    <w:rsid w:val="00EE7C6A"/>
    <w:rsid w:val="00EF0780"/>
    <w:rsid w:val="00EF0BB8"/>
    <w:rsid w:val="00EF1653"/>
    <w:rsid w:val="00EF2912"/>
    <w:rsid w:val="00EF3106"/>
    <w:rsid w:val="00EF4962"/>
    <w:rsid w:val="00EF4A2A"/>
    <w:rsid w:val="00EF4FEF"/>
    <w:rsid w:val="00EF5162"/>
    <w:rsid w:val="00EF5EE3"/>
    <w:rsid w:val="00EF6691"/>
    <w:rsid w:val="00EF697D"/>
    <w:rsid w:val="00EF7361"/>
    <w:rsid w:val="00EF776D"/>
    <w:rsid w:val="00EF78F3"/>
    <w:rsid w:val="00EF7C56"/>
    <w:rsid w:val="00F008EE"/>
    <w:rsid w:val="00F00EB6"/>
    <w:rsid w:val="00F011D2"/>
    <w:rsid w:val="00F01C3F"/>
    <w:rsid w:val="00F02B0F"/>
    <w:rsid w:val="00F02DEB"/>
    <w:rsid w:val="00F03C0D"/>
    <w:rsid w:val="00F046DB"/>
    <w:rsid w:val="00F06E9D"/>
    <w:rsid w:val="00F06F3A"/>
    <w:rsid w:val="00F0785D"/>
    <w:rsid w:val="00F10397"/>
    <w:rsid w:val="00F10C0C"/>
    <w:rsid w:val="00F10C3A"/>
    <w:rsid w:val="00F12795"/>
    <w:rsid w:val="00F1393D"/>
    <w:rsid w:val="00F13B63"/>
    <w:rsid w:val="00F13E5B"/>
    <w:rsid w:val="00F14A3F"/>
    <w:rsid w:val="00F16496"/>
    <w:rsid w:val="00F16DB8"/>
    <w:rsid w:val="00F1741C"/>
    <w:rsid w:val="00F17475"/>
    <w:rsid w:val="00F17AA2"/>
    <w:rsid w:val="00F17DB7"/>
    <w:rsid w:val="00F17F81"/>
    <w:rsid w:val="00F20AB7"/>
    <w:rsid w:val="00F2119B"/>
    <w:rsid w:val="00F224B2"/>
    <w:rsid w:val="00F22953"/>
    <w:rsid w:val="00F22C82"/>
    <w:rsid w:val="00F23265"/>
    <w:rsid w:val="00F245FF"/>
    <w:rsid w:val="00F249C2"/>
    <w:rsid w:val="00F24DA0"/>
    <w:rsid w:val="00F24F28"/>
    <w:rsid w:val="00F25580"/>
    <w:rsid w:val="00F268CE"/>
    <w:rsid w:val="00F27A04"/>
    <w:rsid w:val="00F27C03"/>
    <w:rsid w:val="00F312F0"/>
    <w:rsid w:val="00F3209D"/>
    <w:rsid w:val="00F32517"/>
    <w:rsid w:val="00F349B5"/>
    <w:rsid w:val="00F34D8D"/>
    <w:rsid w:val="00F3586E"/>
    <w:rsid w:val="00F35CE4"/>
    <w:rsid w:val="00F3730D"/>
    <w:rsid w:val="00F37573"/>
    <w:rsid w:val="00F379DD"/>
    <w:rsid w:val="00F37A2B"/>
    <w:rsid w:val="00F37B48"/>
    <w:rsid w:val="00F37F03"/>
    <w:rsid w:val="00F4130D"/>
    <w:rsid w:val="00F41CD4"/>
    <w:rsid w:val="00F424CA"/>
    <w:rsid w:val="00F42B0D"/>
    <w:rsid w:val="00F43E55"/>
    <w:rsid w:val="00F444C8"/>
    <w:rsid w:val="00F456B2"/>
    <w:rsid w:val="00F45993"/>
    <w:rsid w:val="00F50597"/>
    <w:rsid w:val="00F513FD"/>
    <w:rsid w:val="00F51464"/>
    <w:rsid w:val="00F51E8E"/>
    <w:rsid w:val="00F52241"/>
    <w:rsid w:val="00F5334B"/>
    <w:rsid w:val="00F53928"/>
    <w:rsid w:val="00F5407B"/>
    <w:rsid w:val="00F54283"/>
    <w:rsid w:val="00F5431F"/>
    <w:rsid w:val="00F554C7"/>
    <w:rsid w:val="00F55B45"/>
    <w:rsid w:val="00F566F5"/>
    <w:rsid w:val="00F5716A"/>
    <w:rsid w:val="00F57F0B"/>
    <w:rsid w:val="00F60D22"/>
    <w:rsid w:val="00F60DCA"/>
    <w:rsid w:val="00F6111E"/>
    <w:rsid w:val="00F613A1"/>
    <w:rsid w:val="00F613F7"/>
    <w:rsid w:val="00F6143D"/>
    <w:rsid w:val="00F61467"/>
    <w:rsid w:val="00F62418"/>
    <w:rsid w:val="00F62A06"/>
    <w:rsid w:val="00F63E25"/>
    <w:rsid w:val="00F64031"/>
    <w:rsid w:val="00F643A8"/>
    <w:rsid w:val="00F65274"/>
    <w:rsid w:val="00F661DA"/>
    <w:rsid w:val="00F6668F"/>
    <w:rsid w:val="00F71072"/>
    <w:rsid w:val="00F71402"/>
    <w:rsid w:val="00F71C9A"/>
    <w:rsid w:val="00F73771"/>
    <w:rsid w:val="00F74AF7"/>
    <w:rsid w:val="00F74F7C"/>
    <w:rsid w:val="00F74FCB"/>
    <w:rsid w:val="00F76BB1"/>
    <w:rsid w:val="00F774C1"/>
    <w:rsid w:val="00F777FF"/>
    <w:rsid w:val="00F77C4D"/>
    <w:rsid w:val="00F802AB"/>
    <w:rsid w:val="00F81C4A"/>
    <w:rsid w:val="00F81E7A"/>
    <w:rsid w:val="00F82101"/>
    <w:rsid w:val="00F827C1"/>
    <w:rsid w:val="00F84CA5"/>
    <w:rsid w:val="00F850DE"/>
    <w:rsid w:val="00F854E7"/>
    <w:rsid w:val="00F86888"/>
    <w:rsid w:val="00F8694A"/>
    <w:rsid w:val="00F87FCE"/>
    <w:rsid w:val="00F90E8E"/>
    <w:rsid w:val="00F91442"/>
    <w:rsid w:val="00F914DB"/>
    <w:rsid w:val="00F9196A"/>
    <w:rsid w:val="00F91A6A"/>
    <w:rsid w:val="00F92928"/>
    <w:rsid w:val="00F93564"/>
    <w:rsid w:val="00F9365F"/>
    <w:rsid w:val="00F95AD4"/>
    <w:rsid w:val="00F9641A"/>
    <w:rsid w:val="00F96B96"/>
    <w:rsid w:val="00F96D7B"/>
    <w:rsid w:val="00F96E56"/>
    <w:rsid w:val="00F97A9E"/>
    <w:rsid w:val="00FA0899"/>
    <w:rsid w:val="00FA0C57"/>
    <w:rsid w:val="00FA0EAD"/>
    <w:rsid w:val="00FA16B4"/>
    <w:rsid w:val="00FA1F7B"/>
    <w:rsid w:val="00FA3014"/>
    <w:rsid w:val="00FA3377"/>
    <w:rsid w:val="00FA395D"/>
    <w:rsid w:val="00FA4262"/>
    <w:rsid w:val="00FA452E"/>
    <w:rsid w:val="00FA4989"/>
    <w:rsid w:val="00FA5756"/>
    <w:rsid w:val="00FA5786"/>
    <w:rsid w:val="00FA579A"/>
    <w:rsid w:val="00FA601F"/>
    <w:rsid w:val="00FA6296"/>
    <w:rsid w:val="00FA6C56"/>
    <w:rsid w:val="00FA6E99"/>
    <w:rsid w:val="00FA711C"/>
    <w:rsid w:val="00FA76A0"/>
    <w:rsid w:val="00FB0561"/>
    <w:rsid w:val="00FB0A55"/>
    <w:rsid w:val="00FB0E74"/>
    <w:rsid w:val="00FB1701"/>
    <w:rsid w:val="00FB1B53"/>
    <w:rsid w:val="00FB20EC"/>
    <w:rsid w:val="00FB24F0"/>
    <w:rsid w:val="00FB25DA"/>
    <w:rsid w:val="00FB3D82"/>
    <w:rsid w:val="00FB405A"/>
    <w:rsid w:val="00FB467C"/>
    <w:rsid w:val="00FB4FB6"/>
    <w:rsid w:val="00FB5267"/>
    <w:rsid w:val="00FB54F7"/>
    <w:rsid w:val="00FB6328"/>
    <w:rsid w:val="00FB655D"/>
    <w:rsid w:val="00FB66AD"/>
    <w:rsid w:val="00FB6B75"/>
    <w:rsid w:val="00FB6BA7"/>
    <w:rsid w:val="00FB7836"/>
    <w:rsid w:val="00FB7D27"/>
    <w:rsid w:val="00FB7F5E"/>
    <w:rsid w:val="00FC09D4"/>
    <w:rsid w:val="00FC1564"/>
    <w:rsid w:val="00FC1AE1"/>
    <w:rsid w:val="00FC2077"/>
    <w:rsid w:val="00FC20DB"/>
    <w:rsid w:val="00FC2DDA"/>
    <w:rsid w:val="00FC435A"/>
    <w:rsid w:val="00FC4825"/>
    <w:rsid w:val="00FC4DAD"/>
    <w:rsid w:val="00FC5607"/>
    <w:rsid w:val="00FC5A8F"/>
    <w:rsid w:val="00FC5DF2"/>
    <w:rsid w:val="00FC774D"/>
    <w:rsid w:val="00FD050F"/>
    <w:rsid w:val="00FD0603"/>
    <w:rsid w:val="00FD1DC9"/>
    <w:rsid w:val="00FD2708"/>
    <w:rsid w:val="00FD3291"/>
    <w:rsid w:val="00FD3541"/>
    <w:rsid w:val="00FD3862"/>
    <w:rsid w:val="00FD4CDB"/>
    <w:rsid w:val="00FD5ACC"/>
    <w:rsid w:val="00FD6145"/>
    <w:rsid w:val="00FD65A9"/>
    <w:rsid w:val="00FD6ACC"/>
    <w:rsid w:val="00FD6FA5"/>
    <w:rsid w:val="00FD7005"/>
    <w:rsid w:val="00FD7FBD"/>
    <w:rsid w:val="00FE0992"/>
    <w:rsid w:val="00FE0C22"/>
    <w:rsid w:val="00FE130C"/>
    <w:rsid w:val="00FE1E4E"/>
    <w:rsid w:val="00FE2F65"/>
    <w:rsid w:val="00FE423C"/>
    <w:rsid w:val="00FE46FC"/>
    <w:rsid w:val="00FE55B0"/>
    <w:rsid w:val="00FE7547"/>
    <w:rsid w:val="00FF11F3"/>
    <w:rsid w:val="00FF1223"/>
    <w:rsid w:val="00FF1CB0"/>
    <w:rsid w:val="00FF26C2"/>
    <w:rsid w:val="00FF2E24"/>
    <w:rsid w:val="00FF5AD8"/>
    <w:rsid w:val="00FF62C6"/>
    <w:rsid w:val="00FF6739"/>
    <w:rsid w:val="00FF6A0C"/>
    <w:rsid w:val="00FF6E6A"/>
    <w:rsid w:val="00FF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53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53371"/>
    <w:rPr>
      <w:kern w:val="2"/>
      <w:sz w:val="18"/>
      <w:szCs w:val="18"/>
    </w:rPr>
  </w:style>
  <w:style w:type="paragraph" w:styleId="a4">
    <w:name w:val="footer"/>
    <w:basedOn w:val="a"/>
    <w:link w:val="Char0"/>
    <w:rsid w:val="00653371"/>
    <w:pPr>
      <w:tabs>
        <w:tab w:val="center" w:pos="4153"/>
        <w:tab w:val="right" w:pos="8306"/>
      </w:tabs>
      <w:snapToGrid w:val="0"/>
      <w:jc w:val="left"/>
    </w:pPr>
    <w:rPr>
      <w:sz w:val="18"/>
      <w:szCs w:val="18"/>
    </w:rPr>
  </w:style>
  <w:style w:type="character" w:customStyle="1" w:styleId="Char0">
    <w:name w:val="页脚 Char"/>
    <w:basedOn w:val="a0"/>
    <w:link w:val="a4"/>
    <w:rsid w:val="006533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846</Words>
  <Characters>4823</Characters>
  <Application>Microsoft Office Word</Application>
  <DocSecurity>0</DocSecurity>
  <Lines>40</Lines>
  <Paragraphs>11</Paragraphs>
  <ScaleCrop>false</ScaleCrop>
  <Company>Sky123.Org</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李攀</dc:creator>
  <cp:keywords/>
  <dc:description/>
  <cp:lastModifiedBy>李攀</cp:lastModifiedBy>
  <cp:revision>2</cp:revision>
  <dcterms:created xsi:type="dcterms:W3CDTF">2018-03-22T02:08:00Z</dcterms:created>
  <dcterms:modified xsi:type="dcterms:W3CDTF">2018-03-22T02:08:00Z</dcterms:modified>
</cp:coreProperties>
</file>