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66" w:rsidRPr="00374F66" w:rsidRDefault="00374F66" w:rsidP="00374F66">
      <w:pPr>
        <w:ind w:firstLineChars="200" w:firstLine="640"/>
        <w:jc w:val="right"/>
        <w:rPr>
          <w:rFonts w:ascii="仿宋" w:eastAsia="仿宋" w:hAnsi="仿宋" w:cstheme="minorBidi"/>
          <w:sz w:val="32"/>
          <w:szCs w:val="32"/>
        </w:rPr>
      </w:pPr>
    </w:p>
    <w:p w:rsidR="00374F66" w:rsidRPr="00374F66" w:rsidRDefault="00374F66" w:rsidP="00374F66">
      <w:pPr>
        <w:keepNext/>
        <w:keepLines/>
        <w:spacing w:before="260" w:after="260" w:line="416" w:lineRule="auto"/>
        <w:jc w:val="center"/>
        <w:outlineLvl w:val="1"/>
        <w:rPr>
          <w:rFonts w:ascii="黑体" w:eastAsia="黑体" w:hAnsi="黑体" w:cstheme="majorBidi"/>
          <w:bCs/>
          <w:sz w:val="32"/>
          <w:szCs w:val="32"/>
        </w:rPr>
      </w:pPr>
      <w:bookmarkStart w:id="0" w:name="_Toc509414264"/>
      <w:r w:rsidRPr="00374F66">
        <w:rPr>
          <w:rFonts w:ascii="黑体" w:eastAsia="黑体" w:hAnsi="黑体" w:cstheme="majorBidi" w:hint="eastAsia"/>
          <w:bCs/>
          <w:sz w:val="32"/>
          <w:szCs w:val="32"/>
        </w:rPr>
        <w:t>刘鹤：深化党和国家机构改革是一场深刻变革</w:t>
      </w:r>
      <w:bookmarkEnd w:id="0"/>
    </w:p>
    <w:p w:rsidR="00374F66" w:rsidRPr="00374F66" w:rsidRDefault="00374F66" w:rsidP="00374F66">
      <w:pPr>
        <w:ind w:firstLineChars="200" w:firstLine="640"/>
        <w:rPr>
          <w:rFonts w:ascii="仿宋" w:eastAsia="仿宋" w:hAnsi="仿宋" w:cstheme="minorBidi"/>
          <w:sz w:val="32"/>
          <w:szCs w:val="32"/>
        </w:rPr>
      </w:pPr>
    </w:p>
    <w:p w:rsidR="00374F66" w:rsidRPr="00374F66" w:rsidRDefault="00374F66" w:rsidP="00374F66">
      <w:pPr>
        <w:ind w:firstLineChars="200" w:firstLine="640"/>
        <w:rPr>
          <w:rFonts w:ascii="仿宋" w:eastAsia="仿宋" w:hAnsi="仿宋" w:cstheme="minorBidi"/>
          <w:sz w:val="32"/>
          <w:szCs w:val="32"/>
        </w:rPr>
      </w:pPr>
      <w:r w:rsidRPr="00374F66">
        <w:rPr>
          <w:rFonts w:ascii="仿宋" w:eastAsia="仿宋" w:hAnsi="仿宋" w:cstheme="minorBidi" w:hint="eastAsia"/>
          <w:sz w:val="32"/>
          <w:szCs w:val="32"/>
        </w:rPr>
        <w:t>习近平总书记在党的十九大报告中就深化机构改革</w:t>
      </w:r>
      <w:proofErr w:type="gramStart"/>
      <w:r w:rsidRPr="00374F66">
        <w:rPr>
          <w:rFonts w:ascii="仿宋" w:eastAsia="仿宋" w:hAnsi="仿宋" w:cstheme="minorBidi" w:hint="eastAsia"/>
          <w:sz w:val="32"/>
          <w:szCs w:val="32"/>
        </w:rPr>
        <w:t>作出</w:t>
      </w:r>
      <w:proofErr w:type="gramEnd"/>
      <w:r w:rsidRPr="00374F66">
        <w:rPr>
          <w:rFonts w:ascii="仿宋" w:eastAsia="仿宋" w:hAnsi="仿宋" w:cstheme="minorBidi" w:hint="eastAsia"/>
          <w:sz w:val="32"/>
          <w:szCs w:val="32"/>
        </w:rPr>
        <w:t>重要部署，党的十九届三中全会研究深化党和国家机构改革问题并</w:t>
      </w:r>
      <w:proofErr w:type="gramStart"/>
      <w:r w:rsidRPr="00374F66">
        <w:rPr>
          <w:rFonts w:ascii="仿宋" w:eastAsia="仿宋" w:hAnsi="仿宋" w:cstheme="minorBidi" w:hint="eastAsia"/>
          <w:sz w:val="32"/>
          <w:szCs w:val="32"/>
        </w:rPr>
        <w:t>作出</w:t>
      </w:r>
      <w:proofErr w:type="gramEnd"/>
      <w:r w:rsidRPr="00374F66">
        <w:rPr>
          <w:rFonts w:ascii="仿宋" w:eastAsia="仿宋" w:hAnsi="仿宋" w:cstheme="minorBidi" w:hint="eastAsia"/>
          <w:sz w:val="32"/>
          <w:szCs w:val="32"/>
        </w:rPr>
        <w:t>决定。《决定》明确指出，“深化党和国家机构改革是推进国家治理体系和治理能力现代化的一场深刻变革”。我们要以习近平新时代中国特色社会主义思想为指导，从战略全局和长远发展的高度来认识推动这场深刻变革的必要性，自觉加以贯彻落实。</w:t>
      </w:r>
    </w:p>
    <w:p w:rsidR="00374F66" w:rsidRPr="00374F66" w:rsidRDefault="00374F66" w:rsidP="00374F66">
      <w:pPr>
        <w:ind w:firstLineChars="200" w:firstLine="643"/>
        <w:rPr>
          <w:rFonts w:ascii="仿宋" w:eastAsia="仿宋" w:hAnsi="仿宋" w:cstheme="minorBidi"/>
          <w:b/>
          <w:sz w:val="32"/>
          <w:szCs w:val="32"/>
        </w:rPr>
      </w:pPr>
      <w:r w:rsidRPr="00374F66">
        <w:rPr>
          <w:rFonts w:ascii="仿宋" w:eastAsia="仿宋" w:hAnsi="仿宋" w:cstheme="minorBidi" w:hint="eastAsia"/>
          <w:b/>
          <w:sz w:val="32"/>
          <w:szCs w:val="32"/>
        </w:rPr>
        <w:t>一、充分认识推动这场深刻变革的历史和现实必然性</w:t>
      </w:r>
    </w:p>
    <w:p w:rsidR="00374F66" w:rsidRPr="00374F66" w:rsidRDefault="00374F66" w:rsidP="00374F66">
      <w:pPr>
        <w:ind w:firstLineChars="200" w:firstLine="640"/>
        <w:rPr>
          <w:rFonts w:ascii="仿宋" w:eastAsia="仿宋" w:hAnsi="仿宋" w:cstheme="minorBidi"/>
          <w:sz w:val="32"/>
          <w:szCs w:val="32"/>
        </w:rPr>
      </w:pPr>
      <w:r w:rsidRPr="00374F66">
        <w:rPr>
          <w:rFonts w:ascii="仿宋" w:eastAsia="仿宋" w:hAnsi="仿宋" w:cstheme="minorBidi" w:hint="eastAsia"/>
          <w:sz w:val="32"/>
          <w:szCs w:val="32"/>
        </w:rPr>
        <w:t>党中央历来高度重视党和国家机构建设和改革。党的十八大以来，以习近平同志为核心的党中央坚持问题导向，突出重点领域，深化党和国家机构改革，在一些重要领域和关键环节取得重大进展，为党和国家事业取得历史性成就、发生历史性变革提供了有力保障。面对新时代新任务提出的新要求，按照党的十九大的战略部署，深化党和国家机构改革，不断推进国家治理体系和治理能力现代化，具有历史和现实必然性。</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（一）深化党和国家机构改革是新时代坚持和发展中国特色社会主义的必然要求。</w:t>
      </w:r>
      <w:r w:rsidRPr="00374F66">
        <w:rPr>
          <w:rFonts w:ascii="仿宋" w:eastAsia="仿宋" w:hAnsi="仿宋" w:cstheme="minorBidi" w:hint="eastAsia"/>
          <w:sz w:val="32"/>
          <w:szCs w:val="32"/>
        </w:rPr>
        <w:t>党和国家机构职能体系作为上层</w:t>
      </w:r>
      <w:r w:rsidRPr="00374F66">
        <w:rPr>
          <w:rFonts w:ascii="仿宋" w:eastAsia="仿宋" w:hAnsi="仿宋" w:cstheme="minorBidi" w:hint="eastAsia"/>
          <w:sz w:val="32"/>
          <w:szCs w:val="32"/>
        </w:rPr>
        <w:lastRenderedPageBreak/>
        <w:t>建筑，是中国特色社会主义制度的重要组成部分，需要适应社会生产力进步、经济基础变化而不断完善。新中国成立后，在我们党领导下，我国确立了社会主义基本制度，逐步建立起具有我国特点的党和国家机构职能体系，为推进社会主义建设发挥了重要作用。改革开放以来，适应社会主义市场经济发展的需要，我们党积极推进党和国家机构改革，各方</w:t>
      </w:r>
      <w:proofErr w:type="gramStart"/>
      <w:r w:rsidRPr="00374F66">
        <w:rPr>
          <w:rFonts w:ascii="仿宋" w:eastAsia="仿宋" w:hAnsi="仿宋" w:cstheme="minorBidi" w:hint="eastAsia"/>
          <w:sz w:val="32"/>
          <w:szCs w:val="32"/>
        </w:rPr>
        <w:t>面机构</w:t>
      </w:r>
      <w:proofErr w:type="gramEnd"/>
      <w:r w:rsidRPr="00374F66">
        <w:rPr>
          <w:rFonts w:ascii="仿宋" w:eastAsia="仿宋" w:hAnsi="仿宋" w:cstheme="minorBidi" w:hint="eastAsia"/>
          <w:sz w:val="32"/>
          <w:szCs w:val="32"/>
        </w:rPr>
        <w:t>职能不断优化、逐步规范，有力推动了改革开放和社会主义现代化建设。中国特色社会主义进入新时代，党和国家机构职能体系必须与新时代中国特色社会主义发展的要求相适应。但要看到，当前党和国家的机构设置和职能配置同统筹推进“五位一体”总体布局、协调推进“四个全面”战略布局的要求还不完全适应，同实现国家治理体系和治理能力现代化的要求还不完全适应，必须按照坚持和发展中国特色社会主义的要求，深化党和国家机构改革。</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（二）深化党和国家机构改革是加强党的长期执政能力建设的必然要求。</w:t>
      </w:r>
      <w:r w:rsidRPr="00374F66">
        <w:rPr>
          <w:rFonts w:ascii="仿宋" w:eastAsia="仿宋" w:hAnsi="仿宋" w:cstheme="minorBidi" w:hint="eastAsia"/>
          <w:sz w:val="32"/>
          <w:szCs w:val="32"/>
        </w:rPr>
        <w:t>中国共产党领导是中国特色社会主义</w:t>
      </w:r>
      <w:proofErr w:type="gramStart"/>
      <w:r w:rsidRPr="00374F66">
        <w:rPr>
          <w:rFonts w:ascii="仿宋" w:eastAsia="仿宋" w:hAnsi="仿宋" w:cstheme="minorBidi" w:hint="eastAsia"/>
          <w:sz w:val="32"/>
          <w:szCs w:val="32"/>
        </w:rPr>
        <w:t>最</w:t>
      </w:r>
      <w:proofErr w:type="gramEnd"/>
      <w:r w:rsidRPr="00374F66">
        <w:rPr>
          <w:rFonts w:ascii="仿宋" w:eastAsia="仿宋" w:hAnsi="仿宋" w:cstheme="minorBidi" w:hint="eastAsia"/>
          <w:sz w:val="32"/>
          <w:szCs w:val="32"/>
        </w:rPr>
        <w:t>本质的特征。党和国家机构职能体系是我们党治国理政的重要保障，是确保党始终总揽全局、协调各方的重要依托。我们党要顺利推进新时代中国特色社会主义各项事业，更好领导人民进行伟大斗争、建设伟大工程、推进伟大事业、实现伟大梦想，必须从组织机构上发挥党的领导这个最大制度优势，把党的领导贯彻落实到党和国家机关全面正确履行职责的</w:t>
      </w:r>
      <w:r w:rsidRPr="00374F66">
        <w:rPr>
          <w:rFonts w:ascii="仿宋" w:eastAsia="仿宋" w:hAnsi="仿宋" w:cstheme="minorBidi" w:hint="eastAsia"/>
          <w:sz w:val="32"/>
          <w:szCs w:val="32"/>
        </w:rPr>
        <w:lastRenderedPageBreak/>
        <w:t>各领域各环节，从制度上保证党的长期执政和国家长治久安。当前，一些领域党的机构设置和职能配置还不够健全有力，保障党的全面领导、推进全面从严治党的体制机制有待完善。加强党的长期执政能力建设、推进全面从严治党，迫切要求深化党和国家机构改革，完善保证党的全面领导的制度安排，改进党的领导方式和执政方式，提高党把方向、谋大局、定政策、促改革的能力和定力。</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（三）深化党和国家机构改革是社会主义制度自我完善和发展的必然要求。</w:t>
      </w:r>
      <w:r w:rsidRPr="00374F66">
        <w:rPr>
          <w:rFonts w:ascii="仿宋" w:eastAsia="仿宋" w:hAnsi="仿宋" w:cstheme="minorBidi" w:hint="eastAsia"/>
          <w:sz w:val="32"/>
          <w:szCs w:val="32"/>
        </w:rPr>
        <w:t>完善和发展中国特色社会主义制度、推进国家治理体系和治理能力现代化是全面深化改革的总目标。深化机构改革作为全面深化改革的重要内容，对各领域改革发挥着体制支撑和保障作用。党的十八大以来，在以习近平同志为核心的党中央坚强领导下，坚决破除各方面体制机制弊端，重要领域和关键环节改革取得突破性进展，中国特色社会主义制度更加完善。但必须看到，要从根本上解决发展中的许多深层次矛盾和问题，巩固和发展已取得的改革成果，必须将改革深入到机构层面。目前，我国一些领域党政机构重叠、职责交叉、权责脱节问题比较突出；一些政府机构设置和职责划分不够科学，职责缺位和效能不高问题凸显，政府职能转变还不到位；一些领域中央和地方机构职能上下一般粗，权责划分不尽合理等。要解决这些问题，必须深化党和国家机构改革，为经济、社会、政治、文化、生态</w:t>
      </w:r>
      <w:r w:rsidRPr="00374F66">
        <w:rPr>
          <w:rFonts w:ascii="仿宋" w:eastAsia="仿宋" w:hAnsi="仿宋" w:cstheme="minorBidi" w:hint="eastAsia"/>
          <w:sz w:val="32"/>
          <w:szCs w:val="32"/>
        </w:rPr>
        <w:lastRenderedPageBreak/>
        <w:t>文明等领域改革持续深化、攻坚克难提供体制支撑和保障。</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（四）深化党和国家机构改革是实现“两个一百年”奋斗目标、建设社会主义现代化国家、实现中华民族伟大复兴的必然要求。</w:t>
      </w:r>
      <w:r w:rsidRPr="00374F66">
        <w:rPr>
          <w:rFonts w:ascii="仿宋" w:eastAsia="仿宋" w:hAnsi="仿宋" w:cstheme="minorBidi" w:hint="eastAsia"/>
          <w:sz w:val="32"/>
          <w:szCs w:val="32"/>
        </w:rPr>
        <w:t>为实现“两个一百年”奋斗目标，党的十九大</w:t>
      </w:r>
      <w:proofErr w:type="gramStart"/>
      <w:r w:rsidRPr="00374F66">
        <w:rPr>
          <w:rFonts w:ascii="仿宋" w:eastAsia="仿宋" w:hAnsi="仿宋" w:cstheme="minorBidi" w:hint="eastAsia"/>
          <w:sz w:val="32"/>
          <w:szCs w:val="32"/>
        </w:rPr>
        <w:t>作出</w:t>
      </w:r>
      <w:proofErr w:type="gramEnd"/>
      <w:r w:rsidRPr="00374F66">
        <w:rPr>
          <w:rFonts w:ascii="仿宋" w:eastAsia="仿宋" w:hAnsi="仿宋" w:cstheme="minorBidi" w:hint="eastAsia"/>
          <w:sz w:val="32"/>
          <w:szCs w:val="32"/>
        </w:rPr>
        <w:t>新时代中国特色社会主义发展的战略安排，即到2020年，全面建成小康社会；到2035年，基本实现社会主义现代化；到本世纪中叶，把我国建成富强民主文明和谐美丽的社会主义现代化强国。实现第一个百年奋斗目标，党和国家机构职能必须为解决突出矛盾，打好防范化解重大风险、精准脱贫、污染防治的攻坚战提供保障；同时，实现第二个百年奋斗目标，又必须注重解决事关长远的体制机制问题。但要看到，目前我国机构设置和职能配置还不适应实现“两个一百年”奋斗目标的要求，特别是基层机构设置和权力配置有待完善，组织群众、服务群众能力需要进一步提高；群团组织政治性、先进性、群众性需要增强等。这就迫切要求深化党和国家机构改革，科学配置机构职能、完善体制机制，为决胜全面建成小康社会、开启全面建设社会主义现代化国家新征程、实现中华民族伟大复兴的中国梦提供有力制度保障。</w:t>
      </w:r>
    </w:p>
    <w:p w:rsidR="00374F66" w:rsidRPr="00374F66" w:rsidRDefault="00374F66" w:rsidP="00374F66">
      <w:pPr>
        <w:ind w:firstLineChars="200" w:firstLine="643"/>
        <w:rPr>
          <w:rFonts w:ascii="仿宋" w:eastAsia="仿宋" w:hAnsi="仿宋" w:cstheme="minorBidi"/>
          <w:b/>
          <w:sz w:val="32"/>
          <w:szCs w:val="32"/>
        </w:rPr>
      </w:pPr>
      <w:r w:rsidRPr="00374F66">
        <w:rPr>
          <w:rFonts w:ascii="仿宋" w:eastAsia="仿宋" w:hAnsi="仿宋" w:cstheme="minorBidi" w:hint="eastAsia"/>
          <w:b/>
          <w:sz w:val="32"/>
          <w:szCs w:val="32"/>
        </w:rPr>
        <w:t>二、准确把握这场深刻变革的鲜明特征</w:t>
      </w:r>
    </w:p>
    <w:p w:rsidR="00374F66" w:rsidRPr="00374F66" w:rsidRDefault="00374F66" w:rsidP="00374F66">
      <w:pPr>
        <w:ind w:firstLineChars="200" w:firstLine="640"/>
        <w:rPr>
          <w:rFonts w:ascii="仿宋" w:eastAsia="仿宋" w:hAnsi="仿宋" w:cstheme="minorBidi"/>
          <w:sz w:val="32"/>
          <w:szCs w:val="32"/>
        </w:rPr>
      </w:pPr>
      <w:r w:rsidRPr="00374F66">
        <w:rPr>
          <w:rFonts w:ascii="仿宋" w:eastAsia="仿宋" w:hAnsi="仿宋" w:cstheme="minorBidi" w:hint="eastAsia"/>
          <w:sz w:val="32"/>
          <w:szCs w:val="32"/>
        </w:rPr>
        <w:t>习近平总书记在十九大报告中明确要求，坚决破除一切不合时宜的思想观念和体制机制弊端，突破利益固化的藩篱，</w:t>
      </w:r>
      <w:r w:rsidRPr="00374F66">
        <w:rPr>
          <w:rFonts w:ascii="仿宋" w:eastAsia="仿宋" w:hAnsi="仿宋" w:cstheme="minorBidi" w:hint="eastAsia"/>
          <w:sz w:val="32"/>
          <w:szCs w:val="32"/>
        </w:rPr>
        <w:lastRenderedPageBreak/>
        <w:t>吸收人类文明有益成果，构建系统完备、科学规范、运行有效的制度体系，充分发挥我国社会主义制度优越性。这</w:t>
      </w:r>
      <w:proofErr w:type="gramStart"/>
      <w:r w:rsidRPr="00374F66">
        <w:rPr>
          <w:rFonts w:ascii="仿宋" w:eastAsia="仿宋" w:hAnsi="仿宋" w:cstheme="minorBidi" w:hint="eastAsia"/>
          <w:sz w:val="32"/>
          <w:szCs w:val="32"/>
        </w:rPr>
        <w:t>次深化</w:t>
      </w:r>
      <w:proofErr w:type="gramEnd"/>
      <w:r w:rsidRPr="00374F66">
        <w:rPr>
          <w:rFonts w:ascii="仿宋" w:eastAsia="仿宋" w:hAnsi="仿宋" w:cstheme="minorBidi" w:hint="eastAsia"/>
          <w:sz w:val="32"/>
          <w:szCs w:val="32"/>
        </w:rPr>
        <w:t>党和国家机构改革的举措充分体现了习近平总书记的重要要求，具有以下鲜明特征。</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（一）加强党的全面领导是核心问题。</w:t>
      </w:r>
      <w:r w:rsidRPr="00374F66">
        <w:rPr>
          <w:rFonts w:ascii="仿宋" w:eastAsia="仿宋" w:hAnsi="仿宋" w:cstheme="minorBidi" w:hint="eastAsia"/>
          <w:sz w:val="32"/>
          <w:szCs w:val="32"/>
        </w:rPr>
        <w:t>党政军民学，东西南北中，党是领导一切的。《决定》明确提出，加强党对各领域各方面工作领导，是深化党和国家机构改革的首要任务。为完善坚持党的全面领导的制度，《决定》要求，一是建立健全党对重大工作的领导体制机制。首先要加强党对涉及党和国家事业全局的重大工作的集中统一领导。优化党中央决策议事协调机构。加强和</w:t>
      </w:r>
      <w:proofErr w:type="gramStart"/>
      <w:r w:rsidRPr="00374F66">
        <w:rPr>
          <w:rFonts w:ascii="仿宋" w:eastAsia="仿宋" w:hAnsi="仿宋" w:cstheme="minorBidi" w:hint="eastAsia"/>
          <w:sz w:val="32"/>
          <w:szCs w:val="32"/>
        </w:rPr>
        <w:t>优化党</w:t>
      </w:r>
      <w:proofErr w:type="gramEnd"/>
      <w:r w:rsidRPr="00374F66">
        <w:rPr>
          <w:rFonts w:ascii="仿宋" w:eastAsia="仿宋" w:hAnsi="仿宋" w:cstheme="minorBidi" w:hint="eastAsia"/>
          <w:sz w:val="32"/>
          <w:szCs w:val="32"/>
        </w:rPr>
        <w:t>对深化改革、依法治国、经济、农业农村、纪检监察、组织、宣传思想文化、国家安全、政法、统战、民族宗教、教育、科技、网信、外交、审计等工作的领导。其他方面的议事协调机构，要同党中央决策议事协调机构的设立调整相衔接。二是强化党的组织在同级组织中的领导地位，更好发挥党总揽全局、协调各方作用。三是更好发挥党的职能部门作用，加强归口协调职能，统筹本系统本领域工作。四是统筹设置党政机构，党的有关机构可以同职能相近、联系紧密的其他部门统筹设置，实行合并设立或合署办公。五是推进党的纪律检查体制和国家监察体制改革，组建国家、省、市、县监察委员会，实现对所有行使公权力的公职人员监察全覆盖。</w:t>
      </w:r>
    </w:p>
    <w:p w:rsidR="00374F66" w:rsidRPr="00374F66" w:rsidRDefault="00374F66" w:rsidP="00374F66">
      <w:pPr>
        <w:ind w:firstLineChars="200" w:firstLine="640"/>
        <w:rPr>
          <w:rFonts w:ascii="仿宋" w:eastAsia="仿宋" w:hAnsi="仿宋" w:cstheme="minorBidi"/>
          <w:sz w:val="32"/>
          <w:szCs w:val="32"/>
        </w:rPr>
      </w:pPr>
      <w:r w:rsidRPr="00374F66">
        <w:rPr>
          <w:rFonts w:ascii="仿宋" w:eastAsia="仿宋" w:hAnsi="仿宋" w:cstheme="minorBidi" w:hint="eastAsia"/>
          <w:sz w:val="32"/>
          <w:szCs w:val="32"/>
        </w:rPr>
        <w:lastRenderedPageBreak/>
        <w:t>（二）改革范围的全面性是突出特点。与以往机构改革主要涉及政府机构和行政体制不同，这次机构改革是全面的改革，包括党、政府、人大、政协、司法、群团、社会组织、事业单位、跨军地，中央和地方各层级机构。除完善坚持党的全面领导的制度外，一是优化政府机构设置和职能配置。要求合理配置宏观管理部门职能，深入推进简政放权，完善市场监管和执法体制，改革自然资源和生态环境管理体制，完善公共服务管理体制，强化事中事后监管。二是统筹党政军群机构改革。要求完善党政机构布局，深化人大、政协和司法机构改革，深化群团组织改革，推进社会组织改革，加快推进事业单位改革，深化跨军地改革。三是合理设置地方机构。要求确保集中统一领导，赋予省级及以下机构更多自主权，构建简约高效的基层管理体制，规范垂直管理体制和地方分级管理体制等。</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（三）改革的深度具有革命性。</w:t>
      </w:r>
      <w:r w:rsidRPr="00374F66">
        <w:rPr>
          <w:rFonts w:ascii="仿宋" w:eastAsia="仿宋" w:hAnsi="仿宋" w:cstheme="minorBidi" w:hint="eastAsia"/>
          <w:sz w:val="32"/>
          <w:szCs w:val="32"/>
        </w:rPr>
        <w:t>这次改革之所以具有革命性，就在于不回避权力和利益调整，而是要对现有的传统既得利益进行整合，重塑新的利益格局。《决定》提出，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如明确要求减少微观管理事务和具体审批事项，最大限度减</w:t>
      </w:r>
      <w:r w:rsidRPr="00374F66">
        <w:rPr>
          <w:rFonts w:ascii="仿宋" w:eastAsia="仿宋" w:hAnsi="仿宋" w:cstheme="minorBidi" w:hint="eastAsia"/>
          <w:sz w:val="32"/>
          <w:szCs w:val="32"/>
        </w:rPr>
        <w:lastRenderedPageBreak/>
        <w:t>少政府对市场资源的直接配置，最大限度减少政府对市场活动的直接干预。放宽服务业准入限制，全面实施市场准入负面清单制度。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加快实施政社分开，克服社会组织行政化倾向。实现政事分开，不再设立承担行政职能的事业单位。面向社会提供公益服务的事业单位，逐步推进管办分离，强化公益属性，破除逐利机制。</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（四）改革的设计体现了科学性。</w:t>
      </w:r>
      <w:r w:rsidRPr="00374F66">
        <w:rPr>
          <w:rFonts w:ascii="仿宋" w:eastAsia="仿宋" w:hAnsi="仿宋" w:cstheme="minorBidi" w:hint="eastAsia"/>
          <w:sz w:val="32"/>
          <w:szCs w:val="32"/>
        </w:rPr>
        <w:t>科学性是关系到整个改革方案是否符合实际需要、是否符合客观规律，从而决定改革成败的关键。针对我国机构编制科学化相对滞后，一些领域权力运行制约和监督机制不够完善等问题，《决定》坚持优化协同高效原则，强调必须</w:t>
      </w:r>
      <w:proofErr w:type="gramStart"/>
      <w:r w:rsidRPr="00374F66">
        <w:rPr>
          <w:rFonts w:ascii="仿宋" w:eastAsia="仿宋" w:hAnsi="仿宋" w:cstheme="minorBidi" w:hint="eastAsia"/>
          <w:sz w:val="32"/>
          <w:szCs w:val="32"/>
        </w:rPr>
        <w:t>优化党</w:t>
      </w:r>
      <w:proofErr w:type="gramEnd"/>
      <w:r w:rsidRPr="00374F66">
        <w:rPr>
          <w:rFonts w:ascii="仿宋" w:eastAsia="仿宋" w:hAnsi="仿宋" w:cstheme="minorBidi" w:hint="eastAsia"/>
          <w:sz w:val="32"/>
          <w:szCs w:val="32"/>
        </w:rPr>
        <w:t>和国家机构设置和职能配置。一是坚持一类事项原则上由一个部门统筹、一件事情原则上由一个部门负责，加强相关机构配合联动，避免政出多门、责任不明、推诿扯皮。二是要求精干设置各级政府部门及其内设机构，科学配置权力，减少机构数量，简化中间层次，推行扁平化管理，形成自上而下的高效率组织体系。三是明确要求正确理解和落实党政职责分工，理顺党政机构职责关系，保证党实施集中统一领导，保证其他机构协同联</w:t>
      </w:r>
      <w:r w:rsidRPr="00374F66">
        <w:rPr>
          <w:rFonts w:ascii="仿宋" w:eastAsia="仿宋" w:hAnsi="仿宋" w:cstheme="minorBidi" w:hint="eastAsia"/>
          <w:sz w:val="32"/>
          <w:szCs w:val="32"/>
        </w:rPr>
        <w:lastRenderedPageBreak/>
        <w:t>动、高效运行。要求减少多头管理，减少职责分散交叉。四是组建退役军人管理保障机构，协调各方面力量，更好为退役军人服务。五是省、市、县各级涉及党中央集中统一领导和国家法制统一、政令统一、市场统一的机构职能要基本对应；把直接面向基层、量大面广、由地方实施更为便捷有效的经济社会管理事项下放给地方。允许地方因地制宜设置机构和配置职能，既允许“一对多”，也允许“多对一”。</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（五）改革的成果要法定化。</w:t>
      </w:r>
      <w:r w:rsidRPr="00374F66">
        <w:rPr>
          <w:rFonts w:ascii="仿宋" w:eastAsia="仿宋" w:hAnsi="仿宋" w:cstheme="minorBidi" w:hint="eastAsia"/>
          <w:sz w:val="32"/>
          <w:szCs w:val="32"/>
        </w:rPr>
        <w:t>通过法定化把改革成果固化、制度化，是这些年推进改革的成功做法。《决定》指出，机构编制法定化是深化党和国家机构改革的重要保障。针对我国机构编制规范化、法定化相对滞后，机构编制管理方式有待改进等问题，《决定》明确要求推进机构编制法定化。要依法管理各类组织机构，加快推进机构、职能、权限、程序、责任法定化。一是完善党和国家机构法规制度。加强党内法规制度建设，研究制定机构编制法，增强“三定”规定严肃性和权威性。全面推行政府部门权责清单制度，实现权责清单同“三定”规定有机衔接，规范和约束履职行为。二是强化机构编制管理刚性约束。强化党对机构编制工作的集中统一领导，统筹使用各类编制资源，加大部门间、地区间编制统筹调配力度。严格执行机构限额、领导职数、编制种类和总量等规定。严格控制编外聘用人员。三是加大机构编制违纪违法行为查处力度，严肃追责问责。</w:t>
      </w:r>
    </w:p>
    <w:p w:rsidR="00374F66" w:rsidRPr="00374F66" w:rsidRDefault="00374F66" w:rsidP="00374F66">
      <w:pPr>
        <w:ind w:firstLineChars="200" w:firstLine="643"/>
        <w:rPr>
          <w:rFonts w:ascii="仿宋" w:eastAsia="仿宋" w:hAnsi="仿宋" w:cstheme="minorBidi"/>
          <w:b/>
          <w:sz w:val="32"/>
          <w:szCs w:val="32"/>
        </w:rPr>
      </w:pPr>
      <w:r w:rsidRPr="00374F66">
        <w:rPr>
          <w:rFonts w:ascii="仿宋" w:eastAsia="仿宋" w:hAnsi="仿宋" w:cstheme="minorBidi" w:hint="eastAsia"/>
          <w:b/>
          <w:sz w:val="32"/>
          <w:szCs w:val="32"/>
        </w:rPr>
        <w:lastRenderedPageBreak/>
        <w:t>三、切实保障机构改革的有效推进</w:t>
      </w:r>
    </w:p>
    <w:p w:rsidR="00374F66" w:rsidRPr="00374F66" w:rsidRDefault="00374F66" w:rsidP="00374F66">
      <w:pPr>
        <w:ind w:firstLineChars="200" w:firstLine="640"/>
        <w:rPr>
          <w:rFonts w:ascii="仿宋" w:eastAsia="仿宋" w:hAnsi="仿宋" w:cstheme="minorBidi"/>
          <w:sz w:val="32"/>
          <w:szCs w:val="32"/>
        </w:rPr>
      </w:pPr>
      <w:r w:rsidRPr="00374F66">
        <w:rPr>
          <w:rFonts w:ascii="仿宋" w:eastAsia="仿宋" w:hAnsi="仿宋" w:cstheme="minorBidi" w:hint="eastAsia"/>
          <w:sz w:val="32"/>
          <w:szCs w:val="32"/>
        </w:rPr>
        <w:t>深化党和国家机构改革是一个系统工程，任务艰巨复杂，组织实施难度大。我们必须坚持稳中求进工作总基调，坚持正确改革方向，把思想和行动统一到习近平新时代中国特色社会主义思想上来，统一到党中央关于深化党和国家机构改革的决策部署上来，增强“四个意识”，坚定“四个自信”，坚决维护以习近平同志为核心的党中央权威和集中统一领导，把握好改革发展稳定关系，坚定信心，抓住机遇，有重点地解决阶段性突出矛盾，把工作做深做细，不折不扣把深化机构改革的要求落到实处。</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（一）加强党的领导。</w:t>
      </w:r>
      <w:r w:rsidRPr="00374F66">
        <w:rPr>
          <w:rFonts w:ascii="仿宋" w:eastAsia="仿宋" w:hAnsi="仿宋" w:cstheme="minorBidi" w:hint="eastAsia"/>
          <w:sz w:val="32"/>
          <w:szCs w:val="32"/>
        </w:rPr>
        <w:t>深化党和国家机构改革是当前党和国家政治生活中的一件大事。必须充分发挥党在改革发展稳定大局中的领导核心作用，以党的政治优势来引领和推进这项重大改革。党中央统一领导深化党和国家机构改革工作，发挥统筹协调、整体推进、督促落实作用。要增强改革的系统性、整体性、协同性，加强党政军群各方面机构改革配合，使各项改革相互促进、相得益彰，形成总体效应。各地区各部门要坚决落实党中央确定的深化党和国家机构改革任务，党委和政府要履行主体责任，做到敢于负责，敢于碰硬。</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（二）依法有序落实改革方案。</w:t>
      </w:r>
      <w:r w:rsidRPr="00374F66">
        <w:rPr>
          <w:rFonts w:ascii="仿宋" w:eastAsia="仿宋" w:hAnsi="仿宋" w:cstheme="minorBidi" w:hint="eastAsia"/>
          <w:sz w:val="32"/>
          <w:szCs w:val="32"/>
        </w:rPr>
        <w:t>机构改革的各项要求最终都要体现在改革方案上。各地区各部门要认真落实中央确定的改革方案，做到</w:t>
      </w:r>
      <w:proofErr w:type="gramStart"/>
      <w:r w:rsidRPr="00374F66">
        <w:rPr>
          <w:rFonts w:ascii="仿宋" w:eastAsia="仿宋" w:hAnsi="仿宋" w:cstheme="minorBidi" w:hint="eastAsia"/>
          <w:sz w:val="32"/>
          <w:szCs w:val="32"/>
        </w:rPr>
        <w:t>蹄</w:t>
      </w:r>
      <w:proofErr w:type="gramEnd"/>
      <w:r w:rsidRPr="00374F66">
        <w:rPr>
          <w:rFonts w:ascii="仿宋" w:eastAsia="仿宋" w:hAnsi="仿宋" w:cstheme="minorBidi" w:hint="eastAsia"/>
          <w:sz w:val="32"/>
          <w:szCs w:val="32"/>
        </w:rPr>
        <w:t>疾步稳。实施机构改革方案需要制定</w:t>
      </w:r>
      <w:r w:rsidRPr="00374F66">
        <w:rPr>
          <w:rFonts w:ascii="仿宋" w:eastAsia="仿宋" w:hAnsi="仿宋" w:cstheme="minorBidi" w:hint="eastAsia"/>
          <w:sz w:val="32"/>
          <w:szCs w:val="32"/>
        </w:rPr>
        <w:lastRenderedPageBreak/>
        <w:t>或修改法律法规的，要及时启动相关程序。各部门在制定“三定”等具体实施方案中，特别是涉及机构职能调整的部门要讲大局，自觉服从中央决定，确保机构职能等按要求及时调整到位，抓紧完成转隶交接，不允许搞变通、拖延改革。在党中央统一部署下启动中央、省级机构改革，省以下机构改革在省级机构改革基本完成后开展，梯次推进。</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（三）充分发挥中央和地方两个积极性。</w:t>
      </w:r>
      <w:r w:rsidRPr="00374F66">
        <w:rPr>
          <w:rFonts w:ascii="仿宋" w:eastAsia="仿宋" w:hAnsi="仿宋" w:cstheme="minorBidi" w:hint="eastAsia"/>
          <w:sz w:val="32"/>
          <w:szCs w:val="32"/>
        </w:rPr>
        <w:t>我国幅员辽阔、人口众多，各级各地情况千差万别。一方面，要加强中央的集中统一领导，加强顶层设计、整体谋划，条件成熟的加大力度突破，条件暂不具备的先行试点，做好与其他各领域改革的衔接，做到全国一盘棋，行动一致；另一方面，也要充分考虑各地实际，调动和发挥地方积极性和创造性，鼓励地方和基层结合当地实际，因地制宜积极探索。对具有普遍意义的做法，要总结经验，及时在全国推广。</w:t>
      </w:r>
    </w:p>
    <w:p w:rsidR="00374F66" w:rsidRPr="00374F66" w:rsidRDefault="00374F66" w:rsidP="00374F66">
      <w:pPr>
        <w:ind w:firstLineChars="200" w:firstLine="640"/>
        <w:rPr>
          <w:rFonts w:ascii="仿宋" w:eastAsia="仿宋" w:hAnsi="仿宋" w:cstheme="minorBidi"/>
          <w:sz w:val="32"/>
          <w:szCs w:val="32"/>
        </w:rPr>
      </w:pPr>
      <w:r w:rsidRPr="00374F66">
        <w:rPr>
          <w:rFonts w:ascii="楷体" w:eastAsia="楷体" w:hAnsi="楷体" w:cstheme="minorBidi" w:hint="eastAsia"/>
          <w:sz w:val="32"/>
          <w:szCs w:val="32"/>
        </w:rPr>
        <w:t>（四）做好扎实细致的具体实施工作。</w:t>
      </w:r>
      <w:r w:rsidRPr="00374F66">
        <w:rPr>
          <w:rFonts w:ascii="仿宋" w:eastAsia="仿宋" w:hAnsi="仿宋" w:cstheme="minorBidi" w:hint="eastAsia"/>
          <w:sz w:val="32"/>
          <w:szCs w:val="32"/>
        </w:rPr>
        <w:t>深化机构改革涉及部门和个人利益调整，改革方案的具体实施工作富有挑战性。有的机构调整，方案出台后几个月内就要落实到位；有的改革，可能需要一定时间，这都需要把工作做细做实。各级党委和政府要履行对深化党和国家机构改革的领导责任，研究解决机构改革过程中出现的新情况新问题，加强思想政治工作，对涉及的部门和个人，要做好耐心细致的解释教育工作，做到思想不乱、队伍不散、运转正常。有关部门要正</w:t>
      </w:r>
      <w:r w:rsidRPr="00374F66">
        <w:rPr>
          <w:rFonts w:ascii="仿宋" w:eastAsia="仿宋" w:hAnsi="仿宋" w:cstheme="minorBidi" w:hint="eastAsia"/>
          <w:sz w:val="32"/>
          <w:szCs w:val="32"/>
        </w:rPr>
        <w:lastRenderedPageBreak/>
        <w:t>确引导社会舆论，做好宣传解读和答疑释惑，营造良好社会环境，确保各项工作平稳有序有效推进。</w:t>
      </w:r>
    </w:p>
    <w:p w:rsidR="00374F66" w:rsidRPr="00374F66" w:rsidRDefault="00374F66" w:rsidP="00374F66">
      <w:pPr>
        <w:ind w:firstLineChars="200" w:firstLine="640"/>
        <w:jc w:val="right"/>
        <w:rPr>
          <w:rFonts w:ascii="仿宋" w:eastAsia="仿宋" w:hAnsi="仿宋" w:cstheme="minorBidi"/>
          <w:sz w:val="32"/>
          <w:szCs w:val="32"/>
        </w:rPr>
      </w:pPr>
      <w:r w:rsidRPr="00374F66">
        <w:rPr>
          <w:rFonts w:ascii="仿宋" w:eastAsia="仿宋" w:hAnsi="仿宋" w:cstheme="minorBidi" w:hint="eastAsia"/>
          <w:sz w:val="32"/>
          <w:szCs w:val="32"/>
        </w:rPr>
        <w:t>《 人民日报 》（ 2018年03月13日 06 版）</w:t>
      </w:r>
    </w:p>
    <w:p w:rsidR="009F3F3B" w:rsidRPr="00374F66" w:rsidRDefault="009F3F3B">
      <w:bookmarkStart w:id="1" w:name="_GoBack"/>
      <w:bookmarkEnd w:id="1"/>
    </w:p>
    <w:sectPr w:rsidR="009F3F3B" w:rsidRPr="00374F66" w:rsidSect="000B34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75" w:rsidRDefault="005F0A75" w:rsidP="00374F66">
      <w:r>
        <w:separator/>
      </w:r>
    </w:p>
  </w:endnote>
  <w:endnote w:type="continuationSeparator" w:id="0">
    <w:p w:rsidR="005F0A75" w:rsidRDefault="005F0A75" w:rsidP="0037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6" w:rsidRDefault="00374F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6" w:rsidRDefault="00374F6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6" w:rsidRDefault="00374F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75" w:rsidRDefault="005F0A75" w:rsidP="00374F66">
      <w:r>
        <w:separator/>
      </w:r>
    </w:p>
  </w:footnote>
  <w:footnote w:type="continuationSeparator" w:id="0">
    <w:p w:rsidR="005F0A75" w:rsidRDefault="005F0A75" w:rsidP="00374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6" w:rsidRDefault="00374F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6" w:rsidRDefault="00374F66" w:rsidP="00374F6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F66" w:rsidRDefault="00374F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7D1E"/>
    <w:rsid w:val="000008D8"/>
    <w:rsid w:val="000016E2"/>
    <w:rsid w:val="000020B9"/>
    <w:rsid w:val="00002273"/>
    <w:rsid w:val="00002EBB"/>
    <w:rsid w:val="000035F0"/>
    <w:rsid w:val="00003748"/>
    <w:rsid w:val="00004922"/>
    <w:rsid w:val="00004B97"/>
    <w:rsid w:val="00006D2F"/>
    <w:rsid w:val="00006F23"/>
    <w:rsid w:val="000102F0"/>
    <w:rsid w:val="00010311"/>
    <w:rsid w:val="00013E99"/>
    <w:rsid w:val="000142D6"/>
    <w:rsid w:val="00014592"/>
    <w:rsid w:val="000147C5"/>
    <w:rsid w:val="00014904"/>
    <w:rsid w:val="000153C2"/>
    <w:rsid w:val="000169CB"/>
    <w:rsid w:val="00017CAB"/>
    <w:rsid w:val="00020D41"/>
    <w:rsid w:val="00020E5A"/>
    <w:rsid w:val="00021062"/>
    <w:rsid w:val="0002136B"/>
    <w:rsid w:val="0002144D"/>
    <w:rsid w:val="00021763"/>
    <w:rsid w:val="00021C77"/>
    <w:rsid w:val="00022C50"/>
    <w:rsid w:val="0002313E"/>
    <w:rsid w:val="0002337F"/>
    <w:rsid w:val="000237A5"/>
    <w:rsid w:val="0002427D"/>
    <w:rsid w:val="00024D96"/>
    <w:rsid w:val="00025C42"/>
    <w:rsid w:val="00031765"/>
    <w:rsid w:val="0003176B"/>
    <w:rsid w:val="000326F4"/>
    <w:rsid w:val="000330FC"/>
    <w:rsid w:val="000334AE"/>
    <w:rsid w:val="00035742"/>
    <w:rsid w:val="00036AB5"/>
    <w:rsid w:val="00037448"/>
    <w:rsid w:val="0004005A"/>
    <w:rsid w:val="00040576"/>
    <w:rsid w:val="000405B0"/>
    <w:rsid w:val="000408AE"/>
    <w:rsid w:val="0004187B"/>
    <w:rsid w:val="0004242A"/>
    <w:rsid w:val="000431E1"/>
    <w:rsid w:val="00043FC0"/>
    <w:rsid w:val="000442C8"/>
    <w:rsid w:val="0004474D"/>
    <w:rsid w:val="0004626C"/>
    <w:rsid w:val="0004649F"/>
    <w:rsid w:val="00046B61"/>
    <w:rsid w:val="0004785A"/>
    <w:rsid w:val="00050510"/>
    <w:rsid w:val="00050B56"/>
    <w:rsid w:val="00051211"/>
    <w:rsid w:val="000514C0"/>
    <w:rsid w:val="000521DE"/>
    <w:rsid w:val="00052D50"/>
    <w:rsid w:val="0005332F"/>
    <w:rsid w:val="000549DF"/>
    <w:rsid w:val="00054D9F"/>
    <w:rsid w:val="0005665D"/>
    <w:rsid w:val="000579D5"/>
    <w:rsid w:val="00060B3C"/>
    <w:rsid w:val="00062002"/>
    <w:rsid w:val="000623DF"/>
    <w:rsid w:val="00062B72"/>
    <w:rsid w:val="00066A01"/>
    <w:rsid w:val="00067B87"/>
    <w:rsid w:val="00073B0A"/>
    <w:rsid w:val="0007469B"/>
    <w:rsid w:val="00074FCE"/>
    <w:rsid w:val="00077120"/>
    <w:rsid w:val="00081165"/>
    <w:rsid w:val="00082C9B"/>
    <w:rsid w:val="00083F3E"/>
    <w:rsid w:val="00084030"/>
    <w:rsid w:val="0008417D"/>
    <w:rsid w:val="0008419B"/>
    <w:rsid w:val="0008498B"/>
    <w:rsid w:val="00084B99"/>
    <w:rsid w:val="00084DC4"/>
    <w:rsid w:val="00085204"/>
    <w:rsid w:val="00086103"/>
    <w:rsid w:val="000866E3"/>
    <w:rsid w:val="000867B6"/>
    <w:rsid w:val="00086887"/>
    <w:rsid w:val="00086B0C"/>
    <w:rsid w:val="000870A6"/>
    <w:rsid w:val="0009021E"/>
    <w:rsid w:val="00090574"/>
    <w:rsid w:val="00090B8D"/>
    <w:rsid w:val="00090F69"/>
    <w:rsid w:val="00091273"/>
    <w:rsid w:val="000919FB"/>
    <w:rsid w:val="00091FCC"/>
    <w:rsid w:val="0009294B"/>
    <w:rsid w:val="000934CE"/>
    <w:rsid w:val="00094057"/>
    <w:rsid w:val="000952A8"/>
    <w:rsid w:val="00095B91"/>
    <w:rsid w:val="000965AB"/>
    <w:rsid w:val="000A056F"/>
    <w:rsid w:val="000A137D"/>
    <w:rsid w:val="000A16D8"/>
    <w:rsid w:val="000A2C0C"/>
    <w:rsid w:val="000A39B2"/>
    <w:rsid w:val="000A4EEC"/>
    <w:rsid w:val="000A66C4"/>
    <w:rsid w:val="000A69E0"/>
    <w:rsid w:val="000A71DC"/>
    <w:rsid w:val="000A7396"/>
    <w:rsid w:val="000A7610"/>
    <w:rsid w:val="000B05EF"/>
    <w:rsid w:val="000B0BFE"/>
    <w:rsid w:val="000B1D2A"/>
    <w:rsid w:val="000B1F68"/>
    <w:rsid w:val="000B21D3"/>
    <w:rsid w:val="000B2235"/>
    <w:rsid w:val="000B26A6"/>
    <w:rsid w:val="000B27AF"/>
    <w:rsid w:val="000B3404"/>
    <w:rsid w:val="000B34B3"/>
    <w:rsid w:val="000B42CD"/>
    <w:rsid w:val="000B4385"/>
    <w:rsid w:val="000B462B"/>
    <w:rsid w:val="000B4A77"/>
    <w:rsid w:val="000B4BEB"/>
    <w:rsid w:val="000B51BA"/>
    <w:rsid w:val="000B5615"/>
    <w:rsid w:val="000B64B1"/>
    <w:rsid w:val="000B7952"/>
    <w:rsid w:val="000C1AE9"/>
    <w:rsid w:val="000C28AE"/>
    <w:rsid w:val="000C3221"/>
    <w:rsid w:val="000C37F0"/>
    <w:rsid w:val="000C3AD5"/>
    <w:rsid w:val="000C3B83"/>
    <w:rsid w:val="000C3E24"/>
    <w:rsid w:val="000C45EF"/>
    <w:rsid w:val="000C4785"/>
    <w:rsid w:val="000C4EE1"/>
    <w:rsid w:val="000C5A30"/>
    <w:rsid w:val="000C6211"/>
    <w:rsid w:val="000C637D"/>
    <w:rsid w:val="000C7311"/>
    <w:rsid w:val="000C75D2"/>
    <w:rsid w:val="000C78D1"/>
    <w:rsid w:val="000D0021"/>
    <w:rsid w:val="000D0FCE"/>
    <w:rsid w:val="000D1298"/>
    <w:rsid w:val="000D2A6A"/>
    <w:rsid w:val="000D2C17"/>
    <w:rsid w:val="000D32CA"/>
    <w:rsid w:val="000D38A6"/>
    <w:rsid w:val="000D41AB"/>
    <w:rsid w:val="000D4539"/>
    <w:rsid w:val="000D4A87"/>
    <w:rsid w:val="000D59C8"/>
    <w:rsid w:val="000D6406"/>
    <w:rsid w:val="000D732E"/>
    <w:rsid w:val="000D76AC"/>
    <w:rsid w:val="000E0C9A"/>
    <w:rsid w:val="000E0CF0"/>
    <w:rsid w:val="000E0D09"/>
    <w:rsid w:val="000E17A2"/>
    <w:rsid w:val="000E1957"/>
    <w:rsid w:val="000E2501"/>
    <w:rsid w:val="000E3130"/>
    <w:rsid w:val="000E3E6E"/>
    <w:rsid w:val="000E4751"/>
    <w:rsid w:val="000E513C"/>
    <w:rsid w:val="000E5256"/>
    <w:rsid w:val="000E5A19"/>
    <w:rsid w:val="000E5E44"/>
    <w:rsid w:val="000E7799"/>
    <w:rsid w:val="000E78B7"/>
    <w:rsid w:val="000E7CC8"/>
    <w:rsid w:val="000F0483"/>
    <w:rsid w:val="000F0D1F"/>
    <w:rsid w:val="000F17F2"/>
    <w:rsid w:val="000F2587"/>
    <w:rsid w:val="000F2DB0"/>
    <w:rsid w:val="000F3134"/>
    <w:rsid w:val="000F33E3"/>
    <w:rsid w:val="000F3ED6"/>
    <w:rsid w:val="000F532C"/>
    <w:rsid w:val="000F5AF0"/>
    <w:rsid w:val="000F7D86"/>
    <w:rsid w:val="000F7DAD"/>
    <w:rsid w:val="00100061"/>
    <w:rsid w:val="0010063A"/>
    <w:rsid w:val="00101B5A"/>
    <w:rsid w:val="0010298F"/>
    <w:rsid w:val="00102EF1"/>
    <w:rsid w:val="00104AFE"/>
    <w:rsid w:val="00104F8D"/>
    <w:rsid w:val="00105918"/>
    <w:rsid w:val="00105B7B"/>
    <w:rsid w:val="00106166"/>
    <w:rsid w:val="00106298"/>
    <w:rsid w:val="00107376"/>
    <w:rsid w:val="001076B4"/>
    <w:rsid w:val="00110D17"/>
    <w:rsid w:val="001143A4"/>
    <w:rsid w:val="00114735"/>
    <w:rsid w:val="00115181"/>
    <w:rsid w:val="00116A5F"/>
    <w:rsid w:val="00116DC6"/>
    <w:rsid w:val="0011707E"/>
    <w:rsid w:val="00117562"/>
    <w:rsid w:val="00117B3A"/>
    <w:rsid w:val="00117E43"/>
    <w:rsid w:val="00120EE3"/>
    <w:rsid w:val="00123EF2"/>
    <w:rsid w:val="00125DA3"/>
    <w:rsid w:val="001261AF"/>
    <w:rsid w:val="00126A64"/>
    <w:rsid w:val="00126F41"/>
    <w:rsid w:val="001279F0"/>
    <w:rsid w:val="001304BB"/>
    <w:rsid w:val="00131A51"/>
    <w:rsid w:val="00131E48"/>
    <w:rsid w:val="0013229A"/>
    <w:rsid w:val="00132374"/>
    <w:rsid w:val="0013283C"/>
    <w:rsid w:val="00133D7F"/>
    <w:rsid w:val="001343B8"/>
    <w:rsid w:val="001345CE"/>
    <w:rsid w:val="00134A1D"/>
    <w:rsid w:val="00134E97"/>
    <w:rsid w:val="00135E58"/>
    <w:rsid w:val="001368B2"/>
    <w:rsid w:val="00136DDD"/>
    <w:rsid w:val="00136FD9"/>
    <w:rsid w:val="00137A3C"/>
    <w:rsid w:val="00137ABF"/>
    <w:rsid w:val="00140386"/>
    <w:rsid w:val="00140C81"/>
    <w:rsid w:val="00140D69"/>
    <w:rsid w:val="00140F3F"/>
    <w:rsid w:val="00141B9C"/>
    <w:rsid w:val="001423F2"/>
    <w:rsid w:val="00142A8A"/>
    <w:rsid w:val="00142DF4"/>
    <w:rsid w:val="00143D9B"/>
    <w:rsid w:val="00143ECC"/>
    <w:rsid w:val="00144E3B"/>
    <w:rsid w:val="00144E8B"/>
    <w:rsid w:val="00144ED0"/>
    <w:rsid w:val="00146286"/>
    <w:rsid w:val="00146845"/>
    <w:rsid w:val="00147749"/>
    <w:rsid w:val="00147D65"/>
    <w:rsid w:val="00147E79"/>
    <w:rsid w:val="00151023"/>
    <w:rsid w:val="00151A3C"/>
    <w:rsid w:val="00152CA1"/>
    <w:rsid w:val="00152EB2"/>
    <w:rsid w:val="0015404A"/>
    <w:rsid w:val="00154637"/>
    <w:rsid w:val="00156D3A"/>
    <w:rsid w:val="00160224"/>
    <w:rsid w:val="00160821"/>
    <w:rsid w:val="00161135"/>
    <w:rsid w:val="00161ECC"/>
    <w:rsid w:val="00162CFE"/>
    <w:rsid w:val="00163540"/>
    <w:rsid w:val="00163AC4"/>
    <w:rsid w:val="00163E17"/>
    <w:rsid w:val="001645E7"/>
    <w:rsid w:val="0016623E"/>
    <w:rsid w:val="001664C0"/>
    <w:rsid w:val="00166BD0"/>
    <w:rsid w:val="00167294"/>
    <w:rsid w:val="0017030C"/>
    <w:rsid w:val="0017053C"/>
    <w:rsid w:val="0017162F"/>
    <w:rsid w:val="00172DD0"/>
    <w:rsid w:val="00173A19"/>
    <w:rsid w:val="00174988"/>
    <w:rsid w:val="00175114"/>
    <w:rsid w:val="001759D0"/>
    <w:rsid w:val="00175AFC"/>
    <w:rsid w:val="001768C8"/>
    <w:rsid w:val="001775A7"/>
    <w:rsid w:val="00177AB9"/>
    <w:rsid w:val="00177F78"/>
    <w:rsid w:val="00180225"/>
    <w:rsid w:val="001806EA"/>
    <w:rsid w:val="00180C9B"/>
    <w:rsid w:val="00180EA7"/>
    <w:rsid w:val="001812C6"/>
    <w:rsid w:val="0018131E"/>
    <w:rsid w:val="001815F7"/>
    <w:rsid w:val="00181D8C"/>
    <w:rsid w:val="001826D3"/>
    <w:rsid w:val="00183217"/>
    <w:rsid w:val="0018382B"/>
    <w:rsid w:val="00183864"/>
    <w:rsid w:val="00183BBB"/>
    <w:rsid w:val="00183E5C"/>
    <w:rsid w:val="00184E32"/>
    <w:rsid w:val="00186987"/>
    <w:rsid w:val="001874AF"/>
    <w:rsid w:val="0018780F"/>
    <w:rsid w:val="0018797E"/>
    <w:rsid w:val="00187D2B"/>
    <w:rsid w:val="00187FD5"/>
    <w:rsid w:val="001906F7"/>
    <w:rsid w:val="0019082D"/>
    <w:rsid w:val="00190864"/>
    <w:rsid w:val="001921F9"/>
    <w:rsid w:val="00192AEF"/>
    <w:rsid w:val="0019358B"/>
    <w:rsid w:val="001935AF"/>
    <w:rsid w:val="001936EA"/>
    <w:rsid w:val="00194448"/>
    <w:rsid w:val="00195590"/>
    <w:rsid w:val="00195641"/>
    <w:rsid w:val="0019570F"/>
    <w:rsid w:val="00195956"/>
    <w:rsid w:val="00195C37"/>
    <w:rsid w:val="00195EBE"/>
    <w:rsid w:val="00197D12"/>
    <w:rsid w:val="001A075E"/>
    <w:rsid w:val="001A25D8"/>
    <w:rsid w:val="001A2990"/>
    <w:rsid w:val="001A4011"/>
    <w:rsid w:val="001A50C9"/>
    <w:rsid w:val="001A60F7"/>
    <w:rsid w:val="001A68EE"/>
    <w:rsid w:val="001B0296"/>
    <w:rsid w:val="001B04F8"/>
    <w:rsid w:val="001B0618"/>
    <w:rsid w:val="001B1120"/>
    <w:rsid w:val="001B2047"/>
    <w:rsid w:val="001B212B"/>
    <w:rsid w:val="001B37FD"/>
    <w:rsid w:val="001B56EC"/>
    <w:rsid w:val="001B6957"/>
    <w:rsid w:val="001B69BC"/>
    <w:rsid w:val="001B69C8"/>
    <w:rsid w:val="001B7BBC"/>
    <w:rsid w:val="001B7CBC"/>
    <w:rsid w:val="001C0398"/>
    <w:rsid w:val="001C051D"/>
    <w:rsid w:val="001C05FB"/>
    <w:rsid w:val="001C0A1F"/>
    <w:rsid w:val="001C1550"/>
    <w:rsid w:val="001C1C19"/>
    <w:rsid w:val="001C294D"/>
    <w:rsid w:val="001C3E5C"/>
    <w:rsid w:val="001C499A"/>
    <w:rsid w:val="001C49E5"/>
    <w:rsid w:val="001C4C04"/>
    <w:rsid w:val="001C4EC4"/>
    <w:rsid w:val="001C4FF0"/>
    <w:rsid w:val="001C567D"/>
    <w:rsid w:val="001C768F"/>
    <w:rsid w:val="001C7F68"/>
    <w:rsid w:val="001D0220"/>
    <w:rsid w:val="001D0B5F"/>
    <w:rsid w:val="001D1ADB"/>
    <w:rsid w:val="001D1AE2"/>
    <w:rsid w:val="001D1E7F"/>
    <w:rsid w:val="001D1F9F"/>
    <w:rsid w:val="001D23A0"/>
    <w:rsid w:val="001D26AE"/>
    <w:rsid w:val="001D3C6D"/>
    <w:rsid w:val="001D5CAB"/>
    <w:rsid w:val="001D770C"/>
    <w:rsid w:val="001E0318"/>
    <w:rsid w:val="001E0BC8"/>
    <w:rsid w:val="001E2000"/>
    <w:rsid w:val="001E28FF"/>
    <w:rsid w:val="001E2A5C"/>
    <w:rsid w:val="001E2BC6"/>
    <w:rsid w:val="001E2C0E"/>
    <w:rsid w:val="001E3073"/>
    <w:rsid w:val="001E37AB"/>
    <w:rsid w:val="001E3C65"/>
    <w:rsid w:val="001E3D0A"/>
    <w:rsid w:val="001E4666"/>
    <w:rsid w:val="001E5A2B"/>
    <w:rsid w:val="001E63F1"/>
    <w:rsid w:val="001E64CA"/>
    <w:rsid w:val="001E6737"/>
    <w:rsid w:val="001E6975"/>
    <w:rsid w:val="001E6C35"/>
    <w:rsid w:val="001E7A2F"/>
    <w:rsid w:val="001E7F78"/>
    <w:rsid w:val="001F0E28"/>
    <w:rsid w:val="001F1CC1"/>
    <w:rsid w:val="001F216C"/>
    <w:rsid w:val="001F225E"/>
    <w:rsid w:val="001F2AF1"/>
    <w:rsid w:val="001F2C62"/>
    <w:rsid w:val="001F4629"/>
    <w:rsid w:val="001F56A0"/>
    <w:rsid w:val="001F5CD7"/>
    <w:rsid w:val="001F6439"/>
    <w:rsid w:val="001F6564"/>
    <w:rsid w:val="001F781D"/>
    <w:rsid w:val="001F7D1E"/>
    <w:rsid w:val="00200223"/>
    <w:rsid w:val="0020112E"/>
    <w:rsid w:val="002035B4"/>
    <w:rsid w:val="00203946"/>
    <w:rsid w:val="00203A43"/>
    <w:rsid w:val="002041CC"/>
    <w:rsid w:val="00204505"/>
    <w:rsid w:val="00204E0E"/>
    <w:rsid w:val="00205D1B"/>
    <w:rsid w:val="00205F72"/>
    <w:rsid w:val="00207044"/>
    <w:rsid w:val="00207412"/>
    <w:rsid w:val="00207AD6"/>
    <w:rsid w:val="00207B43"/>
    <w:rsid w:val="00207E05"/>
    <w:rsid w:val="002100CF"/>
    <w:rsid w:val="0021102E"/>
    <w:rsid w:val="00211185"/>
    <w:rsid w:val="002111D4"/>
    <w:rsid w:val="002121BB"/>
    <w:rsid w:val="0021249C"/>
    <w:rsid w:val="002126B5"/>
    <w:rsid w:val="00213FB6"/>
    <w:rsid w:val="0021425B"/>
    <w:rsid w:val="00214B57"/>
    <w:rsid w:val="00215D2E"/>
    <w:rsid w:val="00216C66"/>
    <w:rsid w:val="0021784B"/>
    <w:rsid w:val="00217BFA"/>
    <w:rsid w:val="00217CC5"/>
    <w:rsid w:val="00220F14"/>
    <w:rsid w:val="0022138E"/>
    <w:rsid w:val="002218A8"/>
    <w:rsid w:val="002226F7"/>
    <w:rsid w:val="00222E0F"/>
    <w:rsid w:val="0022315A"/>
    <w:rsid w:val="00223501"/>
    <w:rsid w:val="00223817"/>
    <w:rsid w:val="00223D53"/>
    <w:rsid w:val="00224E9C"/>
    <w:rsid w:val="0022585E"/>
    <w:rsid w:val="00225E09"/>
    <w:rsid w:val="00226365"/>
    <w:rsid w:val="00226455"/>
    <w:rsid w:val="0022650A"/>
    <w:rsid w:val="00227A04"/>
    <w:rsid w:val="00227F8F"/>
    <w:rsid w:val="00230388"/>
    <w:rsid w:val="0023063F"/>
    <w:rsid w:val="00230C70"/>
    <w:rsid w:val="0023153B"/>
    <w:rsid w:val="0023216F"/>
    <w:rsid w:val="002336C7"/>
    <w:rsid w:val="0023370C"/>
    <w:rsid w:val="002342D8"/>
    <w:rsid w:val="00235886"/>
    <w:rsid w:val="00235E63"/>
    <w:rsid w:val="00236C8F"/>
    <w:rsid w:val="00236CFD"/>
    <w:rsid w:val="00236E13"/>
    <w:rsid w:val="00237C72"/>
    <w:rsid w:val="00237E6F"/>
    <w:rsid w:val="002406AC"/>
    <w:rsid w:val="00240B49"/>
    <w:rsid w:val="0024112E"/>
    <w:rsid w:val="00241295"/>
    <w:rsid w:val="00242F67"/>
    <w:rsid w:val="0024321A"/>
    <w:rsid w:val="00243A4A"/>
    <w:rsid w:val="002442E6"/>
    <w:rsid w:val="002447D7"/>
    <w:rsid w:val="0024608F"/>
    <w:rsid w:val="00247929"/>
    <w:rsid w:val="00247C7C"/>
    <w:rsid w:val="002506E3"/>
    <w:rsid w:val="00250F38"/>
    <w:rsid w:val="00251766"/>
    <w:rsid w:val="00251E70"/>
    <w:rsid w:val="002528A9"/>
    <w:rsid w:val="00252B89"/>
    <w:rsid w:val="00252EA0"/>
    <w:rsid w:val="00253313"/>
    <w:rsid w:val="002533C1"/>
    <w:rsid w:val="00253618"/>
    <w:rsid w:val="00253DF8"/>
    <w:rsid w:val="00254C01"/>
    <w:rsid w:val="00254FAA"/>
    <w:rsid w:val="002569C7"/>
    <w:rsid w:val="00256A5E"/>
    <w:rsid w:val="0025714D"/>
    <w:rsid w:val="00257B6E"/>
    <w:rsid w:val="00260FE4"/>
    <w:rsid w:val="00261A45"/>
    <w:rsid w:val="00262289"/>
    <w:rsid w:val="00262B32"/>
    <w:rsid w:val="0026336A"/>
    <w:rsid w:val="002639B6"/>
    <w:rsid w:val="00263DF8"/>
    <w:rsid w:val="002648A5"/>
    <w:rsid w:val="002648E0"/>
    <w:rsid w:val="0026499F"/>
    <w:rsid w:val="00265590"/>
    <w:rsid w:val="00265ADC"/>
    <w:rsid w:val="00265EB9"/>
    <w:rsid w:val="00267693"/>
    <w:rsid w:val="00271147"/>
    <w:rsid w:val="002721DB"/>
    <w:rsid w:val="00273B55"/>
    <w:rsid w:val="00273D17"/>
    <w:rsid w:val="00273D68"/>
    <w:rsid w:val="002747BB"/>
    <w:rsid w:val="002749DB"/>
    <w:rsid w:val="00274E5F"/>
    <w:rsid w:val="002755F1"/>
    <w:rsid w:val="00277D00"/>
    <w:rsid w:val="00280482"/>
    <w:rsid w:val="00281337"/>
    <w:rsid w:val="0028138A"/>
    <w:rsid w:val="00281416"/>
    <w:rsid w:val="002820D6"/>
    <w:rsid w:val="00283A74"/>
    <w:rsid w:val="00284600"/>
    <w:rsid w:val="0028463B"/>
    <w:rsid w:val="00284BA1"/>
    <w:rsid w:val="00292C1C"/>
    <w:rsid w:val="00294B74"/>
    <w:rsid w:val="00295DCE"/>
    <w:rsid w:val="00296155"/>
    <w:rsid w:val="0029680C"/>
    <w:rsid w:val="0029695D"/>
    <w:rsid w:val="00297BE3"/>
    <w:rsid w:val="002A1082"/>
    <w:rsid w:val="002A1288"/>
    <w:rsid w:val="002A1AD7"/>
    <w:rsid w:val="002A1DB6"/>
    <w:rsid w:val="002A1DD3"/>
    <w:rsid w:val="002A6706"/>
    <w:rsid w:val="002B126E"/>
    <w:rsid w:val="002B208E"/>
    <w:rsid w:val="002B22A7"/>
    <w:rsid w:val="002B318D"/>
    <w:rsid w:val="002B50FC"/>
    <w:rsid w:val="002B64E8"/>
    <w:rsid w:val="002B65B1"/>
    <w:rsid w:val="002B6607"/>
    <w:rsid w:val="002B6E14"/>
    <w:rsid w:val="002B734B"/>
    <w:rsid w:val="002B77AF"/>
    <w:rsid w:val="002C0F0C"/>
    <w:rsid w:val="002C2210"/>
    <w:rsid w:val="002C275E"/>
    <w:rsid w:val="002C2C2E"/>
    <w:rsid w:val="002C2D7E"/>
    <w:rsid w:val="002C3667"/>
    <w:rsid w:val="002C3DFE"/>
    <w:rsid w:val="002C3ED1"/>
    <w:rsid w:val="002C51A3"/>
    <w:rsid w:val="002C51BD"/>
    <w:rsid w:val="002C5B5A"/>
    <w:rsid w:val="002C5D81"/>
    <w:rsid w:val="002C6884"/>
    <w:rsid w:val="002C7268"/>
    <w:rsid w:val="002C78FE"/>
    <w:rsid w:val="002D0539"/>
    <w:rsid w:val="002D05F0"/>
    <w:rsid w:val="002D1BB1"/>
    <w:rsid w:val="002D27E4"/>
    <w:rsid w:val="002D30DC"/>
    <w:rsid w:val="002D3AB7"/>
    <w:rsid w:val="002D40A5"/>
    <w:rsid w:val="002D4757"/>
    <w:rsid w:val="002D4962"/>
    <w:rsid w:val="002D5FFB"/>
    <w:rsid w:val="002D7479"/>
    <w:rsid w:val="002D7F6A"/>
    <w:rsid w:val="002E0540"/>
    <w:rsid w:val="002E0D5A"/>
    <w:rsid w:val="002E158E"/>
    <w:rsid w:val="002E2579"/>
    <w:rsid w:val="002E3004"/>
    <w:rsid w:val="002E3AA8"/>
    <w:rsid w:val="002E4239"/>
    <w:rsid w:val="002E58F8"/>
    <w:rsid w:val="002E5C9C"/>
    <w:rsid w:val="002E62DC"/>
    <w:rsid w:val="002E6A76"/>
    <w:rsid w:val="002E77F1"/>
    <w:rsid w:val="002F07F0"/>
    <w:rsid w:val="002F1BC2"/>
    <w:rsid w:val="002F273C"/>
    <w:rsid w:val="002F2842"/>
    <w:rsid w:val="002F2EBA"/>
    <w:rsid w:val="002F368A"/>
    <w:rsid w:val="002F43E8"/>
    <w:rsid w:val="002F488B"/>
    <w:rsid w:val="002F6451"/>
    <w:rsid w:val="002F65B7"/>
    <w:rsid w:val="002F6A2A"/>
    <w:rsid w:val="002F6B51"/>
    <w:rsid w:val="002F6BAF"/>
    <w:rsid w:val="002F6BF9"/>
    <w:rsid w:val="002F7A87"/>
    <w:rsid w:val="002F7B3A"/>
    <w:rsid w:val="00300275"/>
    <w:rsid w:val="00300293"/>
    <w:rsid w:val="0030075E"/>
    <w:rsid w:val="003018E1"/>
    <w:rsid w:val="00302545"/>
    <w:rsid w:val="003033E3"/>
    <w:rsid w:val="0030522D"/>
    <w:rsid w:val="00305F9A"/>
    <w:rsid w:val="00306AD4"/>
    <w:rsid w:val="00307233"/>
    <w:rsid w:val="00307AEF"/>
    <w:rsid w:val="00307DF2"/>
    <w:rsid w:val="00310219"/>
    <w:rsid w:val="0031070A"/>
    <w:rsid w:val="00310752"/>
    <w:rsid w:val="00310799"/>
    <w:rsid w:val="00310F8D"/>
    <w:rsid w:val="00311174"/>
    <w:rsid w:val="003116A8"/>
    <w:rsid w:val="00313CD2"/>
    <w:rsid w:val="003147F6"/>
    <w:rsid w:val="00314F98"/>
    <w:rsid w:val="00315406"/>
    <w:rsid w:val="00315F6E"/>
    <w:rsid w:val="003169EF"/>
    <w:rsid w:val="0031783F"/>
    <w:rsid w:val="003209BF"/>
    <w:rsid w:val="003210BF"/>
    <w:rsid w:val="00322657"/>
    <w:rsid w:val="003235E5"/>
    <w:rsid w:val="00323835"/>
    <w:rsid w:val="00323D43"/>
    <w:rsid w:val="00324941"/>
    <w:rsid w:val="0032555E"/>
    <w:rsid w:val="00325598"/>
    <w:rsid w:val="003258B4"/>
    <w:rsid w:val="00325E3D"/>
    <w:rsid w:val="00325FA9"/>
    <w:rsid w:val="00326966"/>
    <w:rsid w:val="00327128"/>
    <w:rsid w:val="00327202"/>
    <w:rsid w:val="0032750A"/>
    <w:rsid w:val="00327660"/>
    <w:rsid w:val="00327BE8"/>
    <w:rsid w:val="00330365"/>
    <w:rsid w:val="003314F5"/>
    <w:rsid w:val="00331514"/>
    <w:rsid w:val="00331AC1"/>
    <w:rsid w:val="00331E24"/>
    <w:rsid w:val="00334EE6"/>
    <w:rsid w:val="00335109"/>
    <w:rsid w:val="003355D9"/>
    <w:rsid w:val="0033586F"/>
    <w:rsid w:val="00336FC9"/>
    <w:rsid w:val="00336FD1"/>
    <w:rsid w:val="003371E4"/>
    <w:rsid w:val="00340F5A"/>
    <w:rsid w:val="00341475"/>
    <w:rsid w:val="00341A64"/>
    <w:rsid w:val="00342FAC"/>
    <w:rsid w:val="00343115"/>
    <w:rsid w:val="003434BB"/>
    <w:rsid w:val="0034351E"/>
    <w:rsid w:val="0034390E"/>
    <w:rsid w:val="00343985"/>
    <w:rsid w:val="003439C1"/>
    <w:rsid w:val="00343C64"/>
    <w:rsid w:val="00343F41"/>
    <w:rsid w:val="00344AB9"/>
    <w:rsid w:val="00344CB7"/>
    <w:rsid w:val="003450CB"/>
    <w:rsid w:val="00347DBD"/>
    <w:rsid w:val="00347EE3"/>
    <w:rsid w:val="00350F77"/>
    <w:rsid w:val="0035181E"/>
    <w:rsid w:val="00352BDC"/>
    <w:rsid w:val="0035484D"/>
    <w:rsid w:val="00354F71"/>
    <w:rsid w:val="003551CD"/>
    <w:rsid w:val="003554E6"/>
    <w:rsid w:val="003555FA"/>
    <w:rsid w:val="00356EB9"/>
    <w:rsid w:val="00357BCF"/>
    <w:rsid w:val="003604A1"/>
    <w:rsid w:val="003625F8"/>
    <w:rsid w:val="003631F1"/>
    <w:rsid w:val="003633F6"/>
    <w:rsid w:val="00363827"/>
    <w:rsid w:val="003640B7"/>
    <w:rsid w:val="00365D05"/>
    <w:rsid w:val="00365E7F"/>
    <w:rsid w:val="003663B1"/>
    <w:rsid w:val="0036656D"/>
    <w:rsid w:val="003666FA"/>
    <w:rsid w:val="00367135"/>
    <w:rsid w:val="00367F55"/>
    <w:rsid w:val="00370246"/>
    <w:rsid w:val="00370DD8"/>
    <w:rsid w:val="003712E8"/>
    <w:rsid w:val="0037331E"/>
    <w:rsid w:val="00374F66"/>
    <w:rsid w:val="00374FA5"/>
    <w:rsid w:val="003759BB"/>
    <w:rsid w:val="00375B85"/>
    <w:rsid w:val="00375DF0"/>
    <w:rsid w:val="00376654"/>
    <w:rsid w:val="003766A5"/>
    <w:rsid w:val="00377049"/>
    <w:rsid w:val="00377B6D"/>
    <w:rsid w:val="00381476"/>
    <w:rsid w:val="00381D47"/>
    <w:rsid w:val="00383594"/>
    <w:rsid w:val="003835D3"/>
    <w:rsid w:val="003853AA"/>
    <w:rsid w:val="003858A6"/>
    <w:rsid w:val="00386531"/>
    <w:rsid w:val="00390962"/>
    <w:rsid w:val="00390E97"/>
    <w:rsid w:val="00390ED1"/>
    <w:rsid w:val="00391422"/>
    <w:rsid w:val="00392AE3"/>
    <w:rsid w:val="00392F35"/>
    <w:rsid w:val="00393667"/>
    <w:rsid w:val="003936E8"/>
    <w:rsid w:val="0039536F"/>
    <w:rsid w:val="003954A5"/>
    <w:rsid w:val="003955CA"/>
    <w:rsid w:val="00395B5B"/>
    <w:rsid w:val="00396D33"/>
    <w:rsid w:val="00397336"/>
    <w:rsid w:val="003977B9"/>
    <w:rsid w:val="00397C96"/>
    <w:rsid w:val="003A0661"/>
    <w:rsid w:val="003A06FA"/>
    <w:rsid w:val="003A0F3E"/>
    <w:rsid w:val="003A1DA2"/>
    <w:rsid w:val="003A1E6E"/>
    <w:rsid w:val="003A26A2"/>
    <w:rsid w:val="003A3C52"/>
    <w:rsid w:val="003A3EC4"/>
    <w:rsid w:val="003A5029"/>
    <w:rsid w:val="003A5AB2"/>
    <w:rsid w:val="003A7A9B"/>
    <w:rsid w:val="003A7C8A"/>
    <w:rsid w:val="003A7E6A"/>
    <w:rsid w:val="003B0270"/>
    <w:rsid w:val="003B0626"/>
    <w:rsid w:val="003B1329"/>
    <w:rsid w:val="003B3024"/>
    <w:rsid w:val="003B3DD4"/>
    <w:rsid w:val="003B3E92"/>
    <w:rsid w:val="003B4934"/>
    <w:rsid w:val="003B4ADC"/>
    <w:rsid w:val="003B4D36"/>
    <w:rsid w:val="003B56C5"/>
    <w:rsid w:val="003B5B03"/>
    <w:rsid w:val="003B76ED"/>
    <w:rsid w:val="003B7D1F"/>
    <w:rsid w:val="003B7EEE"/>
    <w:rsid w:val="003C1688"/>
    <w:rsid w:val="003C1B69"/>
    <w:rsid w:val="003C1BD1"/>
    <w:rsid w:val="003C1FE6"/>
    <w:rsid w:val="003C2903"/>
    <w:rsid w:val="003C31B9"/>
    <w:rsid w:val="003C3DE2"/>
    <w:rsid w:val="003C60C9"/>
    <w:rsid w:val="003C6A08"/>
    <w:rsid w:val="003C7B70"/>
    <w:rsid w:val="003C7F5B"/>
    <w:rsid w:val="003C7F8B"/>
    <w:rsid w:val="003D0225"/>
    <w:rsid w:val="003D0AA8"/>
    <w:rsid w:val="003D13A4"/>
    <w:rsid w:val="003D24DE"/>
    <w:rsid w:val="003D2A2E"/>
    <w:rsid w:val="003D2DC7"/>
    <w:rsid w:val="003D32DA"/>
    <w:rsid w:val="003D38A0"/>
    <w:rsid w:val="003D4007"/>
    <w:rsid w:val="003D4DC8"/>
    <w:rsid w:val="003D5338"/>
    <w:rsid w:val="003D59C5"/>
    <w:rsid w:val="003D5A69"/>
    <w:rsid w:val="003D5E5F"/>
    <w:rsid w:val="003D5FD1"/>
    <w:rsid w:val="003D6F76"/>
    <w:rsid w:val="003E0EC5"/>
    <w:rsid w:val="003E190B"/>
    <w:rsid w:val="003E226F"/>
    <w:rsid w:val="003E2CA8"/>
    <w:rsid w:val="003E2F9E"/>
    <w:rsid w:val="003E579A"/>
    <w:rsid w:val="003E57C7"/>
    <w:rsid w:val="003E60DC"/>
    <w:rsid w:val="003E628F"/>
    <w:rsid w:val="003E6630"/>
    <w:rsid w:val="003F2551"/>
    <w:rsid w:val="003F3554"/>
    <w:rsid w:val="003F3C61"/>
    <w:rsid w:val="003F3D98"/>
    <w:rsid w:val="003F4F8A"/>
    <w:rsid w:val="003F51B5"/>
    <w:rsid w:val="003F5784"/>
    <w:rsid w:val="003F57E9"/>
    <w:rsid w:val="003F5934"/>
    <w:rsid w:val="003F7C85"/>
    <w:rsid w:val="0040014F"/>
    <w:rsid w:val="00400E8E"/>
    <w:rsid w:val="004013A9"/>
    <w:rsid w:val="00401876"/>
    <w:rsid w:val="00401DD7"/>
    <w:rsid w:val="00402E78"/>
    <w:rsid w:val="004052FE"/>
    <w:rsid w:val="00406806"/>
    <w:rsid w:val="00406CA9"/>
    <w:rsid w:val="00410CF1"/>
    <w:rsid w:val="004111F4"/>
    <w:rsid w:val="00411D82"/>
    <w:rsid w:val="00412B5D"/>
    <w:rsid w:val="0041318A"/>
    <w:rsid w:val="00413C73"/>
    <w:rsid w:val="00414AED"/>
    <w:rsid w:val="004152D1"/>
    <w:rsid w:val="0041541C"/>
    <w:rsid w:val="00415D38"/>
    <w:rsid w:val="00416B12"/>
    <w:rsid w:val="004175D8"/>
    <w:rsid w:val="00417A82"/>
    <w:rsid w:val="00420CEA"/>
    <w:rsid w:val="00422657"/>
    <w:rsid w:val="004229D4"/>
    <w:rsid w:val="00425925"/>
    <w:rsid w:val="00425E31"/>
    <w:rsid w:val="0042602E"/>
    <w:rsid w:val="00426509"/>
    <w:rsid w:val="0042675C"/>
    <w:rsid w:val="00427AAC"/>
    <w:rsid w:val="00431092"/>
    <w:rsid w:val="00431758"/>
    <w:rsid w:val="00431908"/>
    <w:rsid w:val="0043239D"/>
    <w:rsid w:val="0043276D"/>
    <w:rsid w:val="0043366E"/>
    <w:rsid w:val="0043406A"/>
    <w:rsid w:val="004341A0"/>
    <w:rsid w:val="0043522F"/>
    <w:rsid w:val="004363BA"/>
    <w:rsid w:val="004364F3"/>
    <w:rsid w:val="004370E3"/>
    <w:rsid w:val="00437632"/>
    <w:rsid w:val="004407CA"/>
    <w:rsid w:val="0044086C"/>
    <w:rsid w:val="0044148B"/>
    <w:rsid w:val="00441D6C"/>
    <w:rsid w:val="0044244B"/>
    <w:rsid w:val="00443237"/>
    <w:rsid w:val="004432F3"/>
    <w:rsid w:val="00444410"/>
    <w:rsid w:val="0044567E"/>
    <w:rsid w:val="00446DFB"/>
    <w:rsid w:val="004502AE"/>
    <w:rsid w:val="0045175B"/>
    <w:rsid w:val="004517B0"/>
    <w:rsid w:val="00451BDD"/>
    <w:rsid w:val="00451C47"/>
    <w:rsid w:val="00452A50"/>
    <w:rsid w:val="00452CDB"/>
    <w:rsid w:val="0045408F"/>
    <w:rsid w:val="00454792"/>
    <w:rsid w:val="00455D57"/>
    <w:rsid w:val="00455F74"/>
    <w:rsid w:val="004575C9"/>
    <w:rsid w:val="00457DF0"/>
    <w:rsid w:val="00457F6E"/>
    <w:rsid w:val="00460A45"/>
    <w:rsid w:val="0046105D"/>
    <w:rsid w:val="00461667"/>
    <w:rsid w:val="0046187A"/>
    <w:rsid w:val="004619BB"/>
    <w:rsid w:val="0046235F"/>
    <w:rsid w:val="00462937"/>
    <w:rsid w:val="00462E74"/>
    <w:rsid w:val="00462F7A"/>
    <w:rsid w:val="00464297"/>
    <w:rsid w:val="004660B6"/>
    <w:rsid w:val="004666D4"/>
    <w:rsid w:val="00466C36"/>
    <w:rsid w:val="0046705B"/>
    <w:rsid w:val="00467172"/>
    <w:rsid w:val="00467974"/>
    <w:rsid w:val="004706A6"/>
    <w:rsid w:val="00470D4E"/>
    <w:rsid w:val="00471DF2"/>
    <w:rsid w:val="00473122"/>
    <w:rsid w:val="004735DA"/>
    <w:rsid w:val="00474091"/>
    <w:rsid w:val="00474709"/>
    <w:rsid w:val="00474860"/>
    <w:rsid w:val="00474C7E"/>
    <w:rsid w:val="004761CE"/>
    <w:rsid w:val="00477015"/>
    <w:rsid w:val="004772C6"/>
    <w:rsid w:val="00480873"/>
    <w:rsid w:val="00481622"/>
    <w:rsid w:val="00481648"/>
    <w:rsid w:val="0048176F"/>
    <w:rsid w:val="00481F28"/>
    <w:rsid w:val="00482030"/>
    <w:rsid w:val="00482AC9"/>
    <w:rsid w:val="00483AED"/>
    <w:rsid w:val="00483F8F"/>
    <w:rsid w:val="00484167"/>
    <w:rsid w:val="00484858"/>
    <w:rsid w:val="00484B14"/>
    <w:rsid w:val="0048527F"/>
    <w:rsid w:val="00486E3B"/>
    <w:rsid w:val="00490076"/>
    <w:rsid w:val="00490B13"/>
    <w:rsid w:val="00491781"/>
    <w:rsid w:val="00492D55"/>
    <w:rsid w:val="00493FBF"/>
    <w:rsid w:val="004952A2"/>
    <w:rsid w:val="00496595"/>
    <w:rsid w:val="00497022"/>
    <w:rsid w:val="004A009E"/>
    <w:rsid w:val="004A143C"/>
    <w:rsid w:val="004A18DB"/>
    <w:rsid w:val="004A2478"/>
    <w:rsid w:val="004A2DD7"/>
    <w:rsid w:val="004A3F6E"/>
    <w:rsid w:val="004A5C5B"/>
    <w:rsid w:val="004A667C"/>
    <w:rsid w:val="004A718D"/>
    <w:rsid w:val="004A7C6A"/>
    <w:rsid w:val="004B0E3E"/>
    <w:rsid w:val="004B0FE8"/>
    <w:rsid w:val="004B1AF8"/>
    <w:rsid w:val="004B30AB"/>
    <w:rsid w:val="004B487D"/>
    <w:rsid w:val="004B4F82"/>
    <w:rsid w:val="004B6B72"/>
    <w:rsid w:val="004B72B7"/>
    <w:rsid w:val="004B7529"/>
    <w:rsid w:val="004B7B16"/>
    <w:rsid w:val="004C0281"/>
    <w:rsid w:val="004C0991"/>
    <w:rsid w:val="004C16B5"/>
    <w:rsid w:val="004C1842"/>
    <w:rsid w:val="004C1A1C"/>
    <w:rsid w:val="004C1D6D"/>
    <w:rsid w:val="004C4694"/>
    <w:rsid w:val="004C6518"/>
    <w:rsid w:val="004D020D"/>
    <w:rsid w:val="004D0253"/>
    <w:rsid w:val="004D0B74"/>
    <w:rsid w:val="004D3A02"/>
    <w:rsid w:val="004D3E4E"/>
    <w:rsid w:val="004D4AF4"/>
    <w:rsid w:val="004D4ED1"/>
    <w:rsid w:val="004D5130"/>
    <w:rsid w:val="004D715B"/>
    <w:rsid w:val="004D7288"/>
    <w:rsid w:val="004D74C6"/>
    <w:rsid w:val="004E1874"/>
    <w:rsid w:val="004E210C"/>
    <w:rsid w:val="004E2754"/>
    <w:rsid w:val="004E288B"/>
    <w:rsid w:val="004E30EF"/>
    <w:rsid w:val="004E3C2E"/>
    <w:rsid w:val="004E4838"/>
    <w:rsid w:val="004E4FC7"/>
    <w:rsid w:val="004E537F"/>
    <w:rsid w:val="004E5805"/>
    <w:rsid w:val="004E64CB"/>
    <w:rsid w:val="004E66A0"/>
    <w:rsid w:val="004E66E1"/>
    <w:rsid w:val="004E70D9"/>
    <w:rsid w:val="004F13C1"/>
    <w:rsid w:val="004F17FE"/>
    <w:rsid w:val="004F1971"/>
    <w:rsid w:val="004F4D95"/>
    <w:rsid w:val="004F551F"/>
    <w:rsid w:val="004F58DF"/>
    <w:rsid w:val="004F61C5"/>
    <w:rsid w:val="004F6ABD"/>
    <w:rsid w:val="004F70EB"/>
    <w:rsid w:val="00500BFC"/>
    <w:rsid w:val="00500D4B"/>
    <w:rsid w:val="00500DA4"/>
    <w:rsid w:val="00501421"/>
    <w:rsid w:val="00501832"/>
    <w:rsid w:val="0050195D"/>
    <w:rsid w:val="005022C2"/>
    <w:rsid w:val="005026C5"/>
    <w:rsid w:val="00503EC4"/>
    <w:rsid w:val="0050430E"/>
    <w:rsid w:val="00506E88"/>
    <w:rsid w:val="00507C77"/>
    <w:rsid w:val="005105A5"/>
    <w:rsid w:val="00511437"/>
    <w:rsid w:val="00512A9C"/>
    <w:rsid w:val="005134AF"/>
    <w:rsid w:val="00513F09"/>
    <w:rsid w:val="00514E7D"/>
    <w:rsid w:val="00515261"/>
    <w:rsid w:val="00515930"/>
    <w:rsid w:val="00515B32"/>
    <w:rsid w:val="005161FC"/>
    <w:rsid w:val="0051626C"/>
    <w:rsid w:val="0051699A"/>
    <w:rsid w:val="00516CD5"/>
    <w:rsid w:val="005209AD"/>
    <w:rsid w:val="00522685"/>
    <w:rsid w:val="00522A3B"/>
    <w:rsid w:val="005235C4"/>
    <w:rsid w:val="00524274"/>
    <w:rsid w:val="0052636C"/>
    <w:rsid w:val="00526EBF"/>
    <w:rsid w:val="00527BBA"/>
    <w:rsid w:val="00527CB8"/>
    <w:rsid w:val="00527EE7"/>
    <w:rsid w:val="00531E7B"/>
    <w:rsid w:val="00531E93"/>
    <w:rsid w:val="00532D07"/>
    <w:rsid w:val="00533541"/>
    <w:rsid w:val="00534E13"/>
    <w:rsid w:val="005352EB"/>
    <w:rsid w:val="00535551"/>
    <w:rsid w:val="005357F1"/>
    <w:rsid w:val="00535FB8"/>
    <w:rsid w:val="00537D4D"/>
    <w:rsid w:val="0054019D"/>
    <w:rsid w:val="005402DE"/>
    <w:rsid w:val="00540324"/>
    <w:rsid w:val="00541137"/>
    <w:rsid w:val="0054170E"/>
    <w:rsid w:val="005420BE"/>
    <w:rsid w:val="00543169"/>
    <w:rsid w:val="0054388E"/>
    <w:rsid w:val="00543B6C"/>
    <w:rsid w:val="00543C42"/>
    <w:rsid w:val="00544CF5"/>
    <w:rsid w:val="00544FA0"/>
    <w:rsid w:val="00545D58"/>
    <w:rsid w:val="005464FF"/>
    <w:rsid w:val="00546531"/>
    <w:rsid w:val="00546895"/>
    <w:rsid w:val="00546A6B"/>
    <w:rsid w:val="00546DE8"/>
    <w:rsid w:val="00547E61"/>
    <w:rsid w:val="00550247"/>
    <w:rsid w:val="00551D24"/>
    <w:rsid w:val="00551DD1"/>
    <w:rsid w:val="0055218C"/>
    <w:rsid w:val="00554313"/>
    <w:rsid w:val="00554F05"/>
    <w:rsid w:val="0055519F"/>
    <w:rsid w:val="00557722"/>
    <w:rsid w:val="00557A25"/>
    <w:rsid w:val="0056014E"/>
    <w:rsid w:val="00560864"/>
    <w:rsid w:val="00560F97"/>
    <w:rsid w:val="005617FA"/>
    <w:rsid w:val="00563043"/>
    <w:rsid w:val="00563249"/>
    <w:rsid w:val="00563578"/>
    <w:rsid w:val="00563BB2"/>
    <w:rsid w:val="00564EA3"/>
    <w:rsid w:val="00565177"/>
    <w:rsid w:val="005659BE"/>
    <w:rsid w:val="00566B92"/>
    <w:rsid w:val="005670B2"/>
    <w:rsid w:val="0056736C"/>
    <w:rsid w:val="00567FDA"/>
    <w:rsid w:val="0057019A"/>
    <w:rsid w:val="0057074E"/>
    <w:rsid w:val="005711E5"/>
    <w:rsid w:val="00571792"/>
    <w:rsid w:val="005717A1"/>
    <w:rsid w:val="00571A22"/>
    <w:rsid w:val="00571AD5"/>
    <w:rsid w:val="00571DA5"/>
    <w:rsid w:val="0057349E"/>
    <w:rsid w:val="0057383C"/>
    <w:rsid w:val="00573D4D"/>
    <w:rsid w:val="00574305"/>
    <w:rsid w:val="0057491E"/>
    <w:rsid w:val="00574E81"/>
    <w:rsid w:val="00575961"/>
    <w:rsid w:val="00575AA4"/>
    <w:rsid w:val="0057672B"/>
    <w:rsid w:val="00576F05"/>
    <w:rsid w:val="00576FD3"/>
    <w:rsid w:val="005778F5"/>
    <w:rsid w:val="00577FC0"/>
    <w:rsid w:val="005802C3"/>
    <w:rsid w:val="00580A12"/>
    <w:rsid w:val="00580AA9"/>
    <w:rsid w:val="0058180D"/>
    <w:rsid w:val="00581EA6"/>
    <w:rsid w:val="00582588"/>
    <w:rsid w:val="005828F7"/>
    <w:rsid w:val="00582AAA"/>
    <w:rsid w:val="0058374B"/>
    <w:rsid w:val="00583770"/>
    <w:rsid w:val="00584138"/>
    <w:rsid w:val="00584F57"/>
    <w:rsid w:val="005853AB"/>
    <w:rsid w:val="00586741"/>
    <w:rsid w:val="00587900"/>
    <w:rsid w:val="00590523"/>
    <w:rsid w:val="00590644"/>
    <w:rsid w:val="005909DA"/>
    <w:rsid w:val="00591E08"/>
    <w:rsid w:val="00592CAB"/>
    <w:rsid w:val="00592E13"/>
    <w:rsid w:val="005933E3"/>
    <w:rsid w:val="00593A80"/>
    <w:rsid w:val="005940DB"/>
    <w:rsid w:val="00594DC0"/>
    <w:rsid w:val="00595131"/>
    <w:rsid w:val="00595219"/>
    <w:rsid w:val="00597EF3"/>
    <w:rsid w:val="00597FA3"/>
    <w:rsid w:val="005A030E"/>
    <w:rsid w:val="005A0839"/>
    <w:rsid w:val="005A315D"/>
    <w:rsid w:val="005A59B5"/>
    <w:rsid w:val="005A6EAA"/>
    <w:rsid w:val="005A7334"/>
    <w:rsid w:val="005A74F2"/>
    <w:rsid w:val="005B0990"/>
    <w:rsid w:val="005B0A93"/>
    <w:rsid w:val="005B1455"/>
    <w:rsid w:val="005B149A"/>
    <w:rsid w:val="005B20F2"/>
    <w:rsid w:val="005B2226"/>
    <w:rsid w:val="005B27CD"/>
    <w:rsid w:val="005B2D3F"/>
    <w:rsid w:val="005B357E"/>
    <w:rsid w:val="005B3A48"/>
    <w:rsid w:val="005B44D8"/>
    <w:rsid w:val="005B451E"/>
    <w:rsid w:val="005B4E84"/>
    <w:rsid w:val="005B50BE"/>
    <w:rsid w:val="005B5135"/>
    <w:rsid w:val="005B6AD6"/>
    <w:rsid w:val="005B6E19"/>
    <w:rsid w:val="005B716B"/>
    <w:rsid w:val="005B744A"/>
    <w:rsid w:val="005B799B"/>
    <w:rsid w:val="005B7E00"/>
    <w:rsid w:val="005B7F5E"/>
    <w:rsid w:val="005C0165"/>
    <w:rsid w:val="005C1C1B"/>
    <w:rsid w:val="005C1F56"/>
    <w:rsid w:val="005C3461"/>
    <w:rsid w:val="005C4A21"/>
    <w:rsid w:val="005C5D14"/>
    <w:rsid w:val="005C5F13"/>
    <w:rsid w:val="005C693B"/>
    <w:rsid w:val="005C7085"/>
    <w:rsid w:val="005C7214"/>
    <w:rsid w:val="005C7E7B"/>
    <w:rsid w:val="005D0C50"/>
    <w:rsid w:val="005D0E56"/>
    <w:rsid w:val="005D11AE"/>
    <w:rsid w:val="005D1620"/>
    <w:rsid w:val="005D165B"/>
    <w:rsid w:val="005D1A72"/>
    <w:rsid w:val="005D27F9"/>
    <w:rsid w:val="005D34E2"/>
    <w:rsid w:val="005D3B0D"/>
    <w:rsid w:val="005D3E4C"/>
    <w:rsid w:val="005D42A5"/>
    <w:rsid w:val="005D49E9"/>
    <w:rsid w:val="005D4F86"/>
    <w:rsid w:val="005D54EC"/>
    <w:rsid w:val="005D5AFD"/>
    <w:rsid w:val="005D652B"/>
    <w:rsid w:val="005D6ACB"/>
    <w:rsid w:val="005D714E"/>
    <w:rsid w:val="005D73B6"/>
    <w:rsid w:val="005D73CE"/>
    <w:rsid w:val="005D7DAF"/>
    <w:rsid w:val="005E01E7"/>
    <w:rsid w:val="005E074A"/>
    <w:rsid w:val="005E0AB3"/>
    <w:rsid w:val="005E0FE1"/>
    <w:rsid w:val="005E27F3"/>
    <w:rsid w:val="005E2BE2"/>
    <w:rsid w:val="005E3100"/>
    <w:rsid w:val="005E358D"/>
    <w:rsid w:val="005E39FC"/>
    <w:rsid w:val="005E3A22"/>
    <w:rsid w:val="005E5CA1"/>
    <w:rsid w:val="005E6037"/>
    <w:rsid w:val="005E6EB5"/>
    <w:rsid w:val="005E7A89"/>
    <w:rsid w:val="005F088D"/>
    <w:rsid w:val="005F0A75"/>
    <w:rsid w:val="005F0BA0"/>
    <w:rsid w:val="005F0C3F"/>
    <w:rsid w:val="005F244F"/>
    <w:rsid w:val="005F252D"/>
    <w:rsid w:val="005F2AB7"/>
    <w:rsid w:val="005F3073"/>
    <w:rsid w:val="005F3AAF"/>
    <w:rsid w:val="005F3AC1"/>
    <w:rsid w:val="005F40AD"/>
    <w:rsid w:val="005F485D"/>
    <w:rsid w:val="005F48BA"/>
    <w:rsid w:val="005F4B5C"/>
    <w:rsid w:val="005F4E7B"/>
    <w:rsid w:val="005F4FAE"/>
    <w:rsid w:val="005F5141"/>
    <w:rsid w:val="005F5837"/>
    <w:rsid w:val="005F5B2A"/>
    <w:rsid w:val="005F6262"/>
    <w:rsid w:val="005F6611"/>
    <w:rsid w:val="005F68DE"/>
    <w:rsid w:val="005F6A3A"/>
    <w:rsid w:val="005F7E4E"/>
    <w:rsid w:val="0060029B"/>
    <w:rsid w:val="006019DF"/>
    <w:rsid w:val="00601BA7"/>
    <w:rsid w:val="00602099"/>
    <w:rsid w:val="00602103"/>
    <w:rsid w:val="00602571"/>
    <w:rsid w:val="00602DEA"/>
    <w:rsid w:val="006034A2"/>
    <w:rsid w:val="006037A3"/>
    <w:rsid w:val="00603BE6"/>
    <w:rsid w:val="00604D5A"/>
    <w:rsid w:val="0060597E"/>
    <w:rsid w:val="00605C44"/>
    <w:rsid w:val="00607076"/>
    <w:rsid w:val="00612EB2"/>
    <w:rsid w:val="00613513"/>
    <w:rsid w:val="00613A5D"/>
    <w:rsid w:val="00614047"/>
    <w:rsid w:val="00614675"/>
    <w:rsid w:val="00615330"/>
    <w:rsid w:val="00615832"/>
    <w:rsid w:val="00615F9E"/>
    <w:rsid w:val="0061650C"/>
    <w:rsid w:val="00617D75"/>
    <w:rsid w:val="00617F25"/>
    <w:rsid w:val="00621123"/>
    <w:rsid w:val="006217A8"/>
    <w:rsid w:val="00621865"/>
    <w:rsid w:val="00621BF2"/>
    <w:rsid w:val="0062329D"/>
    <w:rsid w:val="0062345F"/>
    <w:rsid w:val="0062378B"/>
    <w:rsid w:val="006237DF"/>
    <w:rsid w:val="006237F9"/>
    <w:rsid w:val="006252E5"/>
    <w:rsid w:val="006254E3"/>
    <w:rsid w:val="00625BF3"/>
    <w:rsid w:val="00630760"/>
    <w:rsid w:val="0063135A"/>
    <w:rsid w:val="00631E7A"/>
    <w:rsid w:val="006331AC"/>
    <w:rsid w:val="00634844"/>
    <w:rsid w:val="006349F1"/>
    <w:rsid w:val="00634AF5"/>
    <w:rsid w:val="00634FAB"/>
    <w:rsid w:val="006355BA"/>
    <w:rsid w:val="0063595E"/>
    <w:rsid w:val="00635B0D"/>
    <w:rsid w:val="00636FB9"/>
    <w:rsid w:val="0063725B"/>
    <w:rsid w:val="006373A3"/>
    <w:rsid w:val="006400B4"/>
    <w:rsid w:val="00640915"/>
    <w:rsid w:val="00640CAF"/>
    <w:rsid w:val="00643307"/>
    <w:rsid w:val="00643CF0"/>
    <w:rsid w:val="00644DA8"/>
    <w:rsid w:val="00644EAD"/>
    <w:rsid w:val="00645D76"/>
    <w:rsid w:val="00645E19"/>
    <w:rsid w:val="006465D3"/>
    <w:rsid w:val="006507E6"/>
    <w:rsid w:val="0065142A"/>
    <w:rsid w:val="00651B19"/>
    <w:rsid w:val="00652598"/>
    <w:rsid w:val="00652FD3"/>
    <w:rsid w:val="00653117"/>
    <w:rsid w:val="006537D4"/>
    <w:rsid w:val="00653826"/>
    <w:rsid w:val="0065399C"/>
    <w:rsid w:val="0065530D"/>
    <w:rsid w:val="006558BE"/>
    <w:rsid w:val="0065619A"/>
    <w:rsid w:val="0065637F"/>
    <w:rsid w:val="00656731"/>
    <w:rsid w:val="00656B9C"/>
    <w:rsid w:val="00657A16"/>
    <w:rsid w:val="00657A47"/>
    <w:rsid w:val="00660834"/>
    <w:rsid w:val="0066163E"/>
    <w:rsid w:val="006617D9"/>
    <w:rsid w:val="00662570"/>
    <w:rsid w:val="00662A21"/>
    <w:rsid w:val="0066314F"/>
    <w:rsid w:val="00663A7A"/>
    <w:rsid w:val="00663CDD"/>
    <w:rsid w:val="0066639D"/>
    <w:rsid w:val="00666F97"/>
    <w:rsid w:val="00667BBB"/>
    <w:rsid w:val="00670503"/>
    <w:rsid w:val="006716A3"/>
    <w:rsid w:val="00671AA7"/>
    <w:rsid w:val="006721A5"/>
    <w:rsid w:val="006724A6"/>
    <w:rsid w:val="00672B0E"/>
    <w:rsid w:val="006730DA"/>
    <w:rsid w:val="00674226"/>
    <w:rsid w:val="006749E1"/>
    <w:rsid w:val="00674B43"/>
    <w:rsid w:val="0067670F"/>
    <w:rsid w:val="00676DFE"/>
    <w:rsid w:val="00677CEB"/>
    <w:rsid w:val="006800B6"/>
    <w:rsid w:val="00681041"/>
    <w:rsid w:val="00681838"/>
    <w:rsid w:val="00683495"/>
    <w:rsid w:val="00683578"/>
    <w:rsid w:val="00683B95"/>
    <w:rsid w:val="00684B6E"/>
    <w:rsid w:val="00684CC7"/>
    <w:rsid w:val="00684D0C"/>
    <w:rsid w:val="00685254"/>
    <w:rsid w:val="00686D5D"/>
    <w:rsid w:val="0068766B"/>
    <w:rsid w:val="006900B3"/>
    <w:rsid w:val="0069057E"/>
    <w:rsid w:val="00691233"/>
    <w:rsid w:val="00691873"/>
    <w:rsid w:val="00691D63"/>
    <w:rsid w:val="006922BC"/>
    <w:rsid w:val="0069255E"/>
    <w:rsid w:val="006943EA"/>
    <w:rsid w:val="00694B8F"/>
    <w:rsid w:val="0069545D"/>
    <w:rsid w:val="00695AD4"/>
    <w:rsid w:val="00695EDA"/>
    <w:rsid w:val="00696240"/>
    <w:rsid w:val="00696CB0"/>
    <w:rsid w:val="006A0184"/>
    <w:rsid w:val="006A1FE1"/>
    <w:rsid w:val="006A2AA4"/>
    <w:rsid w:val="006A2BC9"/>
    <w:rsid w:val="006A2E49"/>
    <w:rsid w:val="006A31DD"/>
    <w:rsid w:val="006A38FD"/>
    <w:rsid w:val="006A3972"/>
    <w:rsid w:val="006A52F0"/>
    <w:rsid w:val="006A5434"/>
    <w:rsid w:val="006A566D"/>
    <w:rsid w:val="006A58D6"/>
    <w:rsid w:val="006A6F27"/>
    <w:rsid w:val="006A6F44"/>
    <w:rsid w:val="006A6F6A"/>
    <w:rsid w:val="006A7392"/>
    <w:rsid w:val="006B1AA3"/>
    <w:rsid w:val="006B3B25"/>
    <w:rsid w:val="006B3B2B"/>
    <w:rsid w:val="006B3DAC"/>
    <w:rsid w:val="006B58CF"/>
    <w:rsid w:val="006C02D3"/>
    <w:rsid w:val="006C05C3"/>
    <w:rsid w:val="006C12A3"/>
    <w:rsid w:val="006C1736"/>
    <w:rsid w:val="006C2725"/>
    <w:rsid w:val="006C279F"/>
    <w:rsid w:val="006C39F7"/>
    <w:rsid w:val="006C3D3E"/>
    <w:rsid w:val="006C3F0E"/>
    <w:rsid w:val="006C4029"/>
    <w:rsid w:val="006C4F4E"/>
    <w:rsid w:val="006C4F74"/>
    <w:rsid w:val="006C5E1D"/>
    <w:rsid w:val="006C5E8E"/>
    <w:rsid w:val="006C6694"/>
    <w:rsid w:val="006C7ADD"/>
    <w:rsid w:val="006D0413"/>
    <w:rsid w:val="006D11A6"/>
    <w:rsid w:val="006D11CC"/>
    <w:rsid w:val="006D170D"/>
    <w:rsid w:val="006D209F"/>
    <w:rsid w:val="006D2F21"/>
    <w:rsid w:val="006D3026"/>
    <w:rsid w:val="006D3A49"/>
    <w:rsid w:val="006D4489"/>
    <w:rsid w:val="006D4B7F"/>
    <w:rsid w:val="006D56F7"/>
    <w:rsid w:val="006D6803"/>
    <w:rsid w:val="006D7FAB"/>
    <w:rsid w:val="006E1CF5"/>
    <w:rsid w:val="006E244D"/>
    <w:rsid w:val="006E2C7C"/>
    <w:rsid w:val="006E2E4D"/>
    <w:rsid w:val="006E32C3"/>
    <w:rsid w:val="006E3828"/>
    <w:rsid w:val="006E42BB"/>
    <w:rsid w:val="006E45EB"/>
    <w:rsid w:val="006E4C6D"/>
    <w:rsid w:val="006E5549"/>
    <w:rsid w:val="006E5A04"/>
    <w:rsid w:val="006E5E70"/>
    <w:rsid w:val="006E6B62"/>
    <w:rsid w:val="006F0094"/>
    <w:rsid w:val="006F0958"/>
    <w:rsid w:val="006F15B2"/>
    <w:rsid w:val="006F28CE"/>
    <w:rsid w:val="006F2A2C"/>
    <w:rsid w:val="006F2A5D"/>
    <w:rsid w:val="006F33A4"/>
    <w:rsid w:val="006F37A8"/>
    <w:rsid w:val="006F40DC"/>
    <w:rsid w:val="006F416C"/>
    <w:rsid w:val="006F4A13"/>
    <w:rsid w:val="006F5279"/>
    <w:rsid w:val="006F57C6"/>
    <w:rsid w:val="006F6134"/>
    <w:rsid w:val="00700AAE"/>
    <w:rsid w:val="0070197B"/>
    <w:rsid w:val="00704962"/>
    <w:rsid w:val="00704E70"/>
    <w:rsid w:val="00705509"/>
    <w:rsid w:val="00705CDF"/>
    <w:rsid w:val="00705DD2"/>
    <w:rsid w:val="00706346"/>
    <w:rsid w:val="0070689B"/>
    <w:rsid w:val="00706C04"/>
    <w:rsid w:val="00710A03"/>
    <w:rsid w:val="00710FE4"/>
    <w:rsid w:val="00711D10"/>
    <w:rsid w:val="0071212C"/>
    <w:rsid w:val="00712794"/>
    <w:rsid w:val="007131A0"/>
    <w:rsid w:val="00713BB3"/>
    <w:rsid w:val="00715250"/>
    <w:rsid w:val="00715326"/>
    <w:rsid w:val="00716B11"/>
    <w:rsid w:val="007172AF"/>
    <w:rsid w:val="0072010A"/>
    <w:rsid w:val="00721017"/>
    <w:rsid w:val="007215A4"/>
    <w:rsid w:val="0072213F"/>
    <w:rsid w:val="007221D4"/>
    <w:rsid w:val="00723D11"/>
    <w:rsid w:val="00723F3D"/>
    <w:rsid w:val="00724D41"/>
    <w:rsid w:val="00724FB8"/>
    <w:rsid w:val="00725F47"/>
    <w:rsid w:val="00726303"/>
    <w:rsid w:val="007268AD"/>
    <w:rsid w:val="007271A6"/>
    <w:rsid w:val="0073045D"/>
    <w:rsid w:val="00730653"/>
    <w:rsid w:val="00730CDB"/>
    <w:rsid w:val="00731656"/>
    <w:rsid w:val="0073165A"/>
    <w:rsid w:val="007323F4"/>
    <w:rsid w:val="00732494"/>
    <w:rsid w:val="00732E1E"/>
    <w:rsid w:val="0073309D"/>
    <w:rsid w:val="007332A2"/>
    <w:rsid w:val="00733E14"/>
    <w:rsid w:val="00734005"/>
    <w:rsid w:val="007348FC"/>
    <w:rsid w:val="00735F51"/>
    <w:rsid w:val="007365CA"/>
    <w:rsid w:val="00740363"/>
    <w:rsid w:val="007408EC"/>
    <w:rsid w:val="00742A0C"/>
    <w:rsid w:val="007458FA"/>
    <w:rsid w:val="007459B8"/>
    <w:rsid w:val="00746C1E"/>
    <w:rsid w:val="00746C28"/>
    <w:rsid w:val="00747818"/>
    <w:rsid w:val="00747BCC"/>
    <w:rsid w:val="00747F40"/>
    <w:rsid w:val="00750B76"/>
    <w:rsid w:val="007512CE"/>
    <w:rsid w:val="007516EB"/>
    <w:rsid w:val="00751B56"/>
    <w:rsid w:val="00752B72"/>
    <w:rsid w:val="007534B0"/>
    <w:rsid w:val="00754617"/>
    <w:rsid w:val="00755071"/>
    <w:rsid w:val="007554B1"/>
    <w:rsid w:val="00755BB6"/>
    <w:rsid w:val="007573CC"/>
    <w:rsid w:val="007579C6"/>
    <w:rsid w:val="00757BD9"/>
    <w:rsid w:val="007619F4"/>
    <w:rsid w:val="00761FB7"/>
    <w:rsid w:val="00763801"/>
    <w:rsid w:val="00763866"/>
    <w:rsid w:val="007639AC"/>
    <w:rsid w:val="007648F3"/>
    <w:rsid w:val="00765F2A"/>
    <w:rsid w:val="00766143"/>
    <w:rsid w:val="00766342"/>
    <w:rsid w:val="0076645C"/>
    <w:rsid w:val="00766D6F"/>
    <w:rsid w:val="007676FE"/>
    <w:rsid w:val="007677F2"/>
    <w:rsid w:val="0077047B"/>
    <w:rsid w:val="00770ECB"/>
    <w:rsid w:val="007710C5"/>
    <w:rsid w:val="007712F7"/>
    <w:rsid w:val="00772A56"/>
    <w:rsid w:val="00772BA3"/>
    <w:rsid w:val="0077421B"/>
    <w:rsid w:val="007752B1"/>
    <w:rsid w:val="00775C4E"/>
    <w:rsid w:val="007804A5"/>
    <w:rsid w:val="007807CF"/>
    <w:rsid w:val="00780916"/>
    <w:rsid w:val="00780C02"/>
    <w:rsid w:val="007822BF"/>
    <w:rsid w:val="00782D0E"/>
    <w:rsid w:val="00783361"/>
    <w:rsid w:val="00783E24"/>
    <w:rsid w:val="00784261"/>
    <w:rsid w:val="00785C65"/>
    <w:rsid w:val="00786B6F"/>
    <w:rsid w:val="00786C71"/>
    <w:rsid w:val="00787016"/>
    <w:rsid w:val="007871BF"/>
    <w:rsid w:val="00787250"/>
    <w:rsid w:val="00787284"/>
    <w:rsid w:val="007875C5"/>
    <w:rsid w:val="0079076D"/>
    <w:rsid w:val="0079158A"/>
    <w:rsid w:val="00791CC2"/>
    <w:rsid w:val="00791FC7"/>
    <w:rsid w:val="00792175"/>
    <w:rsid w:val="0079371E"/>
    <w:rsid w:val="0079377F"/>
    <w:rsid w:val="00794917"/>
    <w:rsid w:val="00794D78"/>
    <w:rsid w:val="007953BD"/>
    <w:rsid w:val="00795853"/>
    <w:rsid w:val="00795CA8"/>
    <w:rsid w:val="007961E7"/>
    <w:rsid w:val="00796C2E"/>
    <w:rsid w:val="00796E87"/>
    <w:rsid w:val="007A10E6"/>
    <w:rsid w:val="007A149D"/>
    <w:rsid w:val="007A174D"/>
    <w:rsid w:val="007A1A75"/>
    <w:rsid w:val="007A2590"/>
    <w:rsid w:val="007A3173"/>
    <w:rsid w:val="007A3F8A"/>
    <w:rsid w:val="007A40A9"/>
    <w:rsid w:val="007A421A"/>
    <w:rsid w:val="007A441B"/>
    <w:rsid w:val="007A44AB"/>
    <w:rsid w:val="007A6711"/>
    <w:rsid w:val="007A677A"/>
    <w:rsid w:val="007A6C03"/>
    <w:rsid w:val="007A6EFA"/>
    <w:rsid w:val="007A77EC"/>
    <w:rsid w:val="007A7EAC"/>
    <w:rsid w:val="007A7FFC"/>
    <w:rsid w:val="007B0970"/>
    <w:rsid w:val="007B0B6E"/>
    <w:rsid w:val="007B11FC"/>
    <w:rsid w:val="007B18A6"/>
    <w:rsid w:val="007B22E9"/>
    <w:rsid w:val="007B25A2"/>
    <w:rsid w:val="007B28BA"/>
    <w:rsid w:val="007B2B2A"/>
    <w:rsid w:val="007B3FD0"/>
    <w:rsid w:val="007B41A4"/>
    <w:rsid w:val="007B47B9"/>
    <w:rsid w:val="007B52DE"/>
    <w:rsid w:val="007B5F28"/>
    <w:rsid w:val="007B665D"/>
    <w:rsid w:val="007B7235"/>
    <w:rsid w:val="007C03DA"/>
    <w:rsid w:val="007C158D"/>
    <w:rsid w:val="007C1A0E"/>
    <w:rsid w:val="007C22E8"/>
    <w:rsid w:val="007C342C"/>
    <w:rsid w:val="007C4FF6"/>
    <w:rsid w:val="007C50BA"/>
    <w:rsid w:val="007C5296"/>
    <w:rsid w:val="007C5299"/>
    <w:rsid w:val="007C5557"/>
    <w:rsid w:val="007C62D8"/>
    <w:rsid w:val="007C6C19"/>
    <w:rsid w:val="007C71F8"/>
    <w:rsid w:val="007C77B1"/>
    <w:rsid w:val="007C7D0C"/>
    <w:rsid w:val="007D05CB"/>
    <w:rsid w:val="007D0E8B"/>
    <w:rsid w:val="007D1259"/>
    <w:rsid w:val="007D2320"/>
    <w:rsid w:val="007D2753"/>
    <w:rsid w:val="007D2F6D"/>
    <w:rsid w:val="007D45E8"/>
    <w:rsid w:val="007D4F87"/>
    <w:rsid w:val="007D581D"/>
    <w:rsid w:val="007D62B3"/>
    <w:rsid w:val="007D735E"/>
    <w:rsid w:val="007E0B80"/>
    <w:rsid w:val="007E12AB"/>
    <w:rsid w:val="007E18AB"/>
    <w:rsid w:val="007E18B7"/>
    <w:rsid w:val="007E23A7"/>
    <w:rsid w:val="007E308D"/>
    <w:rsid w:val="007E3FBD"/>
    <w:rsid w:val="007E422E"/>
    <w:rsid w:val="007E44A1"/>
    <w:rsid w:val="007E491F"/>
    <w:rsid w:val="007E63D8"/>
    <w:rsid w:val="007E64CE"/>
    <w:rsid w:val="007E6B33"/>
    <w:rsid w:val="007E7DF7"/>
    <w:rsid w:val="007F0530"/>
    <w:rsid w:val="007F170F"/>
    <w:rsid w:val="007F27F3"/>
    <w:rsid w:val="007F283E"/>
    <w:rsid w:val="007F31A2"/>
    <w:rsid w:val="007F3272"/>
    <w:rsid w:val="007F5EFE"/>
    <w:rsid w:val="007F6FE0"/>
    <w:rsid w:val="00801DA0"/>
    <w:rsid w:val="008028C3"/>
    <w:rsid w:val="00802A8D"/>
    <w:rsid w:val="00803FFC"/>
    <w:rsid w:val="00804159"/>
    <w:rsid w:val="008041BC"/>
    <w:rsid w:val="0080519C"/>
    <w:rsid w:val="008053BA"/>
    <w:rsid w:val="00805531"/>
    <w:rsid w:val="00806BF8"/>
    <w:rsid w:val="008070D9"/>
    <w:rsid w:val="00810EDC"/>
    <w:rsid w:val="00811B7E"/>
    <w:rsid w:val="00811DDC"/>
    <w:rsid w:val="0081311F"/>
    <w:rsid w:val="00813848"/>
    <w:rsid w:val="00813D2A"/>
    <w:rsid w:val="00813DDB"/>
    <w:rsid w:val="00814F31"/>
    <w:rsid w:val="008150E4"/>
    <w:rsid w:val="00816B1A"/>
    <w:rsid w:val="00822463"/>
    <w:rsid w:val="00822718"/>
    <w:rsid w:val="0082295C"/>
    <w:rsid w:val="00822D4C"/>
    <w:rsid w:val="00823099"/>
    <w:rsid w:val="00823441"/>
    <w:rsid w:val="00823E3A"/>
    <w:rsid w:val="00824B7C"/>
    <w:rsid w:val="0082563F"/>
    <w:rsid w:val="008267EC"/>
    <w:rsid w:val="008274C1"/>
    <w:rsid w:val="00827D62"/>
    <w:rsid w:val="00827D97"/>
    <w:rsid w:val="00827F12"/>
    <w:rsid w:val="00830813"/>
    <w:rsid w:val="00831287"/>
    <w:rsid w:val="00831834"/>
    <w:rsid w:val="00831925"/>
    <w:rsid w:val="00831F89"/>
    <w:rsid w:val="0083229A"/>
    <w:rsid w:val="00832589"/>
    <w:rsid w:val="00832EFE"/>
    <w:rsid w:val="008331E9"/>
    <w:rsid w:val="0083489B"/>
    <w:rsid w:val="00834CC6"/>
    <w:rsid w:val="00835B78"/>
    <w:rsid w:val="00835B9F"/>
    <w:rsid w:val="00835E00"/>
    <w:rsid w:val="00835E36"/>
    <w:rsid w:val="008365A3"/>
    <w:rsid w:val="00836A8B"/>
    <w:rsid w:val="00837712"/>
    <w:rsid w:val="00840BCB"/>
    <w:rsid w:val="008411B4"/>
    <w:rsid w:val="008411BB"/>
    <w:rsid w:val="0084209A"/>
    <w:rsid w:val="00844517"/>
    <w:rsid w:val="00845378"/>
    <w:rsid w:val="00847A93"/>
    <w:rsid w:val="008502A0"/>
    <w:rsid w:val="00850673"/>
    <w:rsid w:val="00851295"/>
    <w:rsid w:val="00851510"/>
    <w:rsid w:val="00851ABB"/>
    <w:rsid w:val="0085214E"/>
    <w:rsid w:val="00852E1F"/>
    <w:rsid w:val="00852E20"/>
    <w:rsid w:val="00853346"/>
    <w:rsid w:val="00854CA7"/>
    <w:rsid w:val="00855D43"/>
    <w:rsid w:val="00855EA8"/>
    <w:rsid w:val="008563B0"/>
    <w:rsid w:val="00857270"/>
    <w:rsid w:val="0085765A"/>
    <w:rsid w:val="00857E1C"/>
    <w:rsid w:val="00860416"/>
    <w:rsid w:val="00860753"/>
    <w:rsid w:val="00860E96"/>
    <w:rsid w:val="0086181C"/>
    <w:rsid w:val="0086304A"/>
    <w:rsid w:val="0086387C"/>
    <w:rsid w:val="0086505F"/>
    <w:rsid w:val="00865C41"/>
    <w:rsid w:val="00865D30"/>
    <w:rsid w:val="00866033"/>
    <w:rsid w:val="00867739"/>
    <w:rsid w:val="008708E1"/>
    <w:rsid w:val="00870C62"/>
    <w:rsid w:val="00870FFD"/>
    <w:rsid w:val="008710D7"/>
    <w:rsid w:val="0087148C"/>
    <w:rsid w:val="00871504"/>
    <w:rsid w:val="008719DA"/>
    <w:rsid w:val="00872D23"/>
    <w:rsid w:val="00873125"/>
    <w:rsid w:val="00873327"/>
    <w:rsid w:val="00873568"/>
    <w:rsid w:val="00873A94"/>
    <w:rsid w:val="00873F43"/>
    <w:rsid w:val="008741D4"/>
    <w:rsid w:val="00874B97"/>
    <w:rsid w:val="00874CC1"/>
    <w:rsid w:val="00875F1D"/>
    <w:rsid w:val="008775D9"/>
    <w:rsid w:val="00877C78"/>
    <w:rsid w:val="00877CC1"/>
    <w:rsid w:val="00877E42"/>
    <w:rsid w:val="0088087E"/>
    <w:rsid w:val="008812E4"/>
    <w:rsid w:val="00882702"/>
    <w:rsid w:val="00882926"/>
    <w:rsid w:val="00882C2A"/>
    <w:rsid w:val="008832B5"/>
    <w:rsid w:val="008842AA"/>
    <w:rsid w:val="00884AB8"/>
    <w:rsid w:val="00885867"/>
    <w:rsid w:val="00885C5D"/>
    <w:rsid w:val="0088607C"/>
    <w:rsid w:val="008871EE"/>
    <w:rsid w:val="008879B5"/>
    <w:rsid w:val="00887D98"/>
    <w:rsid w:val="0089055C"/>
    <w:rsid w:val="00890663"/>
    <w:rsid w:val="00890FC0"/>
    <w:rsid w:val="00891141"/>
    <w:rsid w:val="00891375"/>
    <w:rsid w:val="00891C6B"/>
    <w:rsid w:val="00891EB5"/>
    <w:rsid w:val="00892769"/>
    <w:rsid w:val="00893342"/>
    <w:rsid w:val="0089359A"/>
    <w:rsid w:val="00894508"/>
    <w:rsid w:val="00894C37"/>
    <w:rsid w:val="00894E8E"/>
    <w:rsid w:val="00896DBF"/>
    <w:rsid w:val="00897D13"/>
    <w:rsid w:val="008A16A2"/>
    <w:rsid w:val="008A19A4"/>
    <w:rsid w:val="008A36BF"/>
    <w:rsid w:val="008A3810"/>
    <w:rsid w:val="008A3A16"/>
    <w:rsid w:val="008A6657"/>
    <w:rsid w:val="008A6CCF"/>
    <w:rsid w:val="008A77D4"/>
    <w:rsid w:val="008A7963"/>
    <w:rsid w:val="008B0E26"/>
    <w:rsid w:val="008B0FCF"/>
    <w:rsid w:val="008B1DAB"/>
    <w:rsid w:val="008B29AB"/>
    <w:rsid w:val="008B2F6B"/>
    <w:rsid w:val="008B3E21"/>
    <w:rsid w:val="008B41C4"/>
    <w:rsid w:val="008B4A9F"/>
    <w:rsid w:val="008B529F"/>
    <w:rsid w:val="008B52F0"/>
    <w:rsid w:val="008B5C30"/>
    <w:rsid w:val="008B74A8"/>
    <w:rsid w:val="008B7E8F"/>
    <w:rsid w:val="008C09D2"/>
    <w:rsid w:val="008C0ED8"/>
    <w:rsid w:val="008C11CB"/>
    <w:rsid w:val="008C15BF"/>
    <w:rsid w:val="008C1A7B"/>
    <w:rsid w:val="008C213D"/>
    <w:rsid w:val="008C34B9"/>
    <w:rsid w:val="008C3AD9"/>
    <w:rsid w:val="008C4670"/>
    <w:rsid w:val="008C5499"/>
    <w:rsid w:val="008C667A"/>
    <w:rsid w:val="008C6B49"/>
    <w:rsid w:val="008C6F85"/>
    <w:rsid w:val="008C7F66"/>
    <w:rsid w:val="008D06A2"/>
    <w:rsid w:val="008D15E4"/>
    <w:rsid w:val="008D17B1"/>
    <w:rsid w:val="008D1EAC"/>
    <w:rsid w:val="008D3173"/>
    <w:rsid w:val="008D4DA0"/>
    <w:rsid w:val="008D52B9"/>
    <w:rsid w:val="008D52F3"/>
    <w:rsid w:val="008D5565"/>
    <w:rsid w:val="008D5699"/>
    <w:rsid w:val="008E00A2"/>
    <w:rsid w:val="008E102E"/>
    <w:rsid w:val="008E1539"/>
    <w:rsid w:val="008E2857"/>
    <w:rsid w:val="008E2C4A"/>
    <w:rsid w:val="008E3E0D"/>
    <w:rsid w:val="008E4291"/>
    <w:rsid w:val="008E42E3"/>
    <w:rsid w:val="008E4AB4"/>
    <w:rsid w:val="008E54F3"/>
    <w:rsid w:val="008E5663"/>
    <w:rsid w:val="008E58AA"/>
    <w:rsid w:val="008E63AB"/>
    <w:rsid w:val="008E696B"/>
    <w:rsid w:val="008E6B4F"/>
    <w:rsid w:val="008E7793"/>
    <w:rsid w:val="008E7E60"/>
    <w:rsid w:val="008F0F01"/>
    <w:rsid w:val="008F2110"/>
    <w:rsid w:val="008F216D"/>
    <w:rsid w:val="008F294D"/>
    <w:rsid w:val="008F2DB2"/>
    <w:rsid w:val="008F3180"/>
    <w:rsid w:val="008F429C"/>
    <w:rsid w:val="008F4A9D"/>
    <w:rsid w:val="008F699A"/>
    <w:rsid w:val="008F7C3D"/>
    <w:rsid w:val="008F7FEF"/>
    <w:rsid w:val="009004B0"/>
    <w:rsid w:val="00900C26"/>
    <w:rsid w:val="00900C5E"/>
    <w:rsid w:val="00901C32"/>
    <w:rsid w:val="00901D3A"/>
    <w:rsid w:val="00902EF5"/>
    <w:rsid w:val="00903FC7"/>
    <w:rsid w:val="009046F6"/>
    <w:rsid w:val="00905ADD"/>
    <w:rsid w:val="00905DC2"/>
    <w:rsid w:val="00906B15"/>
    <w:rsid w:val="00910327"/>
    <w:rsid w:val="00911D01"/>
    <w:rsid w:val="00911DC4"/>
    <w:rsid w:val="00912378"/>
    <w:rsid w:val="00912B9C"/>
    <w:rsid w:val="00912E1C"/>
    <w:rsid w:val="0091380F"/>
    <w:rsid w:val="00914409"/>
    <w:rsid w:val="00914BDC"/>
    <w:rsid w:val="00914D4C"/>
    <w:rsid w:val="00915705"/>
    <w:rsid w:val="00916B31"/>
    <w:rsid w:val="00917F29"/>
    <w:rsid w:val="0092024E"/>
    <w:rsid w:val="009207D9"/>
    <w:rsid w:val="00920DD2"/>
    <w:rsid w:val="00921024"/>
    <w:rsid w:val="00921848"/>
    <w:rsid w:val="00921CD1"/>
    <w:rsid w:val="009221ED"/>
    <w:rsid w:val="00922B9B"/>
    <w:rsid w:val="00922ED1"/>
    <w:rsid w:val="00924288"/>
    <w:rsid w:val="0092438F"/>
    <w:rsid w:val="009244DD"/>
    <w:rsid w:val="009247ED"/>
    <w:rsid w:val="009250D0"/>
    <w:rsid w:val="0092541C"/>
    <w:rsid w:val="00925817"/>
    <w:rsid w:val="00926791"/>
    <w:rsid w:val="00926DA3"/>
    <w:rsid w:val="00927A9D"/>
    <w:rsid w:val="0093051F"/>
    <w:rsid w:val="00931485"/>
    <w:rsid w:val="0093245F"/>
    <w:rsid w:val="00933008"/>
    <w:rsid w:val="00933523"/>
    <w:rsid w:val="009335A6"/>
    <w:rsid w:val="00933626"/>
    <w:rsid w:val="00933ABD"/>
    <w:rsid w:val="00933FA1"/>
    <w:rsid w:val="009345A4"/>
    <w:rsid w:val="00936645"/>
    <w:rsid w:val="009402F9"/>
    <w:rsid w:val="00940AAC"/>
    <w:rsid w:val="00940E5B"/>
    <w:rsid w:val="00941458"/>
    <w:rsid w:val="00942453"/>
    <w:rsid w:val="0094264F"/>
    <w:rsid w:val="0094595E"/>
    <w:rsid w:val="00945D3D"/>
    <w:rsid w:val="0094606C"/>
    <w:rsid w:val="0094664A"/>
    <w:rsid w:val="0094697A"/>
    <w:rsid w:val="00950D78"/>
    <w:rsid w:val="00951172"/>
    <w:rsid w:val="009512A7"/>
    <w:rsid w:val="009513FF"/>
    <w:rsid w:val="0095296A"/>
    <w:rsid w:val="009536C8"/>
    <w:rsid w:val="00953715"/>
    <w:rsid w:val="00953F09"/>
    <w:rsid w:val="009568FC"/>
    <w:rsid w:val="00956E1A"/>
    <w:rsid w:val="009608A5"/>
    <w:rsid w:val="00960CA4"/>
    <w:rsid w:val="00961201"/>
    <w:rsid w:val="00962BBD"/>
    <w:rsid w:val="00963414"/>
    <w:rsid w:val="00963A2B"/>
    <w:rsid w:val="00964F24"/>
    <w:rsid w:val="009661F2"/>
    <w:rsid w:val="00966265"/>
    <w:rsid w:val="0096679B"/>
    <w:rsid w:val="009677B1"/>
    <w:rsid w:val="00971FFE"/>
    <w:rsid w:val="0097211C"/>
    <w:rsid w:val="009726D7"/>
    <w:rsid w:val="00972FCF"/>
    <w:rsid w:val="00974D3D"/>
    <w:rsid w:val="00976967"/>
    <w:rsid w:val="0097739A"/>
    <w:rsid w:val="009777F4"/>
    <w:rsid w:val="00977F28"/>
    <w:rsid w:val="00980252"/>
    <w:rsid w:val="0098165B"/>
    <w:rsid w:val="00981E1D"/>
    <w:rsid w:val="00982527"/>
    <w:rsid w:val="00983176"/>
    <w:rsid w:val="009838A2"/>
    <w:rsid w:val="00983AA3"/>
    <w:rsid w:val="00984462"/>
    <w:rsid w:val="009852DF"/>
    <w:rsid w:val="00987481"/>
    <w:rsid w:val="00987793"/>
    <w:rsid w:val="00987E71"/>
    <w:rsid w:val="00990083"/>
    <w:rsid w:val="009910FD"/>
    <w:rsid w:val="009917C6"/>
    <w:rsid w:val="00991EB0"/>
    <w:rsid w:val="009932D5"/>
    <w:rsid w:val="00993511"/>
    <w:rsid w:val="00993913"/>
    <w:rsid w:val="00994037"/>
    <w:rsid w:val="009942D6"/>
    <w:rsid w:val="00994704"/>
    <w:rsid w:val="00995B06"/>
    <w:rsid w:val="0099744E"/>
    <w:rsid w:val="00997868"/>
    <w:rsid w:val="009A0B98"/>
    <w:rsid w:val="009A0C3C"/>
    <w:rsid w:val="009A1444"/>
    <w:rsid w:val="009A1CBC"/>
    <w:rsid w:val="009A28A6"/>
    <w:rsid w:val="009A2DB3"/>
    <w:rsid w:val="009A325F"/>
    <w:rsid w:val="009A4B5B"/>
    <w:rsid w:val="009A5EA3"/>
    <w:rsid w:val="009A6590"/>
    <w:rsid w:val="009A6B0B"/>
    <w:rsid w:val="009A7418"/>
    <w:rsid w:val="009A77B5"/>
    <w:rsid w:val="009A784F"/>
    <w:rsid w:val="009A79AA"/>
    <w:rsid w:val="009B0ADC"/>
    <w:rsid w:val="009B0DC4"/>
    <w:rsid w:val="009B13E5"/>
    <w:rsid w:val="009B200D"/>
    <w:rsid w:val="009B257E"/>
    <w:rsid w:val="009B2C4A"/>
    <w:rsid w:val="009B2F95"/>
    <w:rsid w:val="009B336F"/>
    <w:rsid w:val="009B3DD5"/>
    <w:rsid w:val="009B3FF3"/>
    <w:rsid w:val="009B4A69"/>
    <w:rsid w:val="009B4D58"/>
    <w:rsid w:val="009B60A8"/>
    <w:rsid w:val="009B6553"/>
    <w:rsid w:val="009B71D8"/>
    <w:rsid w:val="009B7AC5"/>
    <w:rsid w:val="009C011D"/>
    <w:rsid w:val="009C0E02"/>
    <w:rsid w:val="009C13FD"/>
    <w:rsid w:val="009C1ABA"/>
    <w:rsid w:val="009C3178"/>
    <w:rsid w:val="009C4C00"/>
    <w:rsid w:val="009C6307"/>
    <w:rsid w:val="009C632B"/>
    <w:rsid w:val="009C67E0"/>
    <w:rsid w:val="009D0468"/>
    <w:rsid w:val="009D11DD"/>
    <w:rsid w:val="009D2802"/>
    <w:rsid w:val="009D28D3"/>
    <w:rsid w:val="009D2A8E"/>
    <w:rsid w:val="009D37DB"/>
    <w:rsid w:val="009D3B1D"/>
    <w:rsid w:val="009D7B39"/>
    <w:rsid w:val="009E06BA"/>
    <w:rsid w:val="009E0B6B"/>
    <w:rsid w:val="009E1765"/>
    <w:rsid w:val="009E19F7"/>
    <w:rsid w:val="009E3184"/>
    <w:rsid w:val="009E3E38"/>
    <w:rsid w:val="009E42EA"/>
    <w:rsid w:val="009E50FC"/>
    <w:rsid w:val="009E541A"/>
    <w:rsid w:val="009E60E3"/>
    <w:rsid w:val="009E6808"/>
    <w:rsid w:val="009E68CE"/>
    <w:rsid w:val="009E7001"/>
    <w:rsid w:val="009E70AA"/>
    <w:rsid w:val="009E752C"/>
    <w:rsid w:val="009E7C4B"/>
    <w:rsid w:val="009E7FEA"/>
    <w:rsid w:val="009F087E"/>
    <w:rsid w:val="009F0C41"/>
    <w:rsid w:val="009F10F6"/>
    <w:rsid w:val="009F1AD6"/>
    <w:rsid w:val="009F1C04"/>
    <w:rsid w:val="009F270F"/>
    <w:rsid w:val="009F35DE"/>
    <w:rsid w:val="009F36E2"/>
    <w:rsid w:val="009F38F0"/>
    <w:rsid w:val="009F3E7E"/>
    <w:rsid w:val="009F3F19"/>
    <w:rsid w:val="009F3F3B"/>
    <w:rsid w:val="009F3FCC"/>
    <w:rsid w:val="009F4BFD"/>
    <w:rsid w:val="009F5A2A"/>
    <w:rsid w:val="009F5D97"/>
    <w:rsid w:val="009F610B"/>
    <w:rsid w:val="009F678E"/>
    <w:rsid w:val="009F740A"/>
    <w:rsid w:val="00A0049C"/>
    <w:rsid w:val="00A00513"/>
    <w:rsid w:val="00A00706"/>
    <w:rsid w:val="00A01224"/>
    <w:rsid w:val="00A01273"/>
    <w:rsid w:val="00A017C6"/>
    <w:rsid w:val="00A01E75"/>
    <w:rsid w:val="00A02430"/>
    <w:rsid w:val="00A02505"/>
    <w:rsid w:val="00A02668"/>
    <w:rsid w:val="00A02B6E"/>
    <w:rsid w:val="00A02E6E"/>
    <w:rsid w:val="00A033B2"/>
    <w:rsid w:val="00A03771"/>
    <w:rsid w:val="00A045DA"/>
    <w:rsid w:val="00A11E1D"/>
    <w:rsid w:val="00A122B1"/>
    <w:rsid w:val="00A12481"/>
    <w:rsid w:val="00A14137"/>
    <w:rsid w:val="00A141B9"/>
    <w:rsid w:val="00A151A6"/>
    <w:rsid w:val="00A1645B"/>
    <w:rsid w:val="00A16599"/>
    <w:rsid w:val="00A170EA"/>
    <w:rsid w:val="00A202FF"/>
    <w:rsid w:val="00A214BD"/>
    <w:rsid w:val="00A2203B"/>
    <w:rsid w:val="00A22468"/>
    <w:rsid w:val="00A23A5F"/>
    <w:rsid w:val="00A23F28"/>
    <w:rsid w:val="00A240D8"/>
    <w:rsid w:val="00A2437E"/>
    <w:rsid w:val="00A25C5F"/>
    <w:rsid w:val="00A25D03"/>
    <w:rsid w:val="00A2701F"/>
    <w:rsid w:val="00A276A1"/>
    <w:rsid w:val="00A301A7"/>
    <w:rsid w:val="00A3037C"/>
    <w:rsid w:val="00A30645"/>
    <w:rsid w:val="00A30AEE"/>
    <w:rsid w:val="00A30F60"/>
    <w:rsid w:val="00A30F93"/>
    <w:rsid w:val="00A317A0"/>
    <w:rsid w:val="00A31D0E"/>
    <w:rsid w:val="00A33C89"/>
    <w:rsid w:val="00A3421F"/>
    <w:rsid w:val="00A34537"/>
    <w:rsid w:val="00A34F28"/>
    <w:rsid w:val="00A3653B"/>
    <w:rsid w:val="00A3755A"/>
    <w:rsid w:val="00A404B7"/>
    <w:rsid w:val="00A405BE"/>
    <w:rsid w:val="00A414CD"/>
    <w:rsid w:val="00A42B43"/>
    <w:rsid w:val="00A42DA0"/>
    <w:rsid w:val="00A450C3"/>
    <w:rsid w:val="00A45D76"/>
    <w:rsid w:val="00A4652D"/>
    <w:rsid w:val="00A4676C"/>
    <w:rsid w:val="00A5024C"/>
    <w:rsid w:val="00A51C72"/>
    <w:rsid w:val="00A52107"/>
    <w:rsid w:val="00A52E47"/>
    <w:rsid w:val="00A53139"/>
    <w:rsid w:val="00A532BA"/>
    <w:rsid w:val="00A53F17"/>
    <w:rsid w:val="00A541A2"/>
    <w:rsid w:val="00A541B9"/>
    <w:rsid w:val="00A54492"/>
    <w:rsid w:val="00A545AC"/>
    <w:rsid w:val="00A54884"/>
    <w:rsid w:val="00A55DC3"/>
    <w:rsid w:val="00A55EB7"/>
    <w:rsid w:val="00A55F7F"/>
    <w:rsid w:val="00A56045"/>
    <w:rsid w:val="00A5649B"/>
    <w:rsid w:val="00A56969"/>
    <w:rsid w:val="00A56D0E"/>
    <w:rsid w:val="00A5756C"/>
    <w:rsid w:val="00A576CD"/>
    <w:rsid w:val="00A60A35"/>
    <w:rsid w:val="00A61505"/>
    <w:rsid w:val="00A616DA"/>
    <w:rsid w:val="00A61812"/>
    <w:rsid w:val="00A61D40"/>
    <w:rsid w:val="00A61E2A"/>
    <w:rsid w:val="00A63FAA"/>
    <w:rsid w:val="00A64911"/>
    <w:rsid w:val="00A65775"/>
    <w:rsid w:val="00A6614F"/>
    <w:rsid w:val="00A66513"/>
    <w:rsid w:val="00A70367"/>
    <w:rsid w:val="00A70C29"/>
    <w:rsid w:val="00A7182F"/>
    <w:rsid w:val="00A72064"/>
    <w:rsid w:val="00A7336A"/>
    <w:rsid w:val="00A733CC"/>
    <w:rsid w:val="00A74445"/>
    <w:rsid w:val="00A74C9E"/>
    <w:rsid w:val="00A74CBF"/>
    <w:rsid w:val="00A760E5"/>
    <w:rsid w:val="00A76556"/>
    <w:rsid w:val="00A76726"/>
    <w:rsid w:val="00A767D5"/>
    <w:rsid w:val="00A80A20"/>
    <w:rsid w:val="00A81100"/>
    <w:rsid w:val="00A83614"/>
    <w:rsid w:val="00A85100"/>
    <w:rsid w:val="00A86CE6"/>
    <w:rsid w:val="00A90457"/>
    <w:rsid w:val="00A906AB"/>
    <w:rsid w:val="00A9074D"/>
    <w:rsid w:val="00A91546"/>
    <w:rsid w:val="00A91CB9"/>
    <w:rsid w:val="00A9297C"/>
    <w:rsid w:val="00A93B8A"/>
    <w:rsid w:val="00A93C3B"/>
    <w:rsid w:val="00A93E89"/>
    <w:rsid w:val="00A96BBD"/>
    <w:rsid w:val="00A97527"/>
    <w:rsid w:val="00A9755F"/>
    <w:rsid w:val="00A977AA"/>
    <w:rsid w:val="00A97A86"/>
    <w:rsid w:val="00AA0056"/>
    <w:rsid w:val="00AA00F5"/>
    <w:rsid w:val="00AA16D7"/>
    <w:rsid w:val="00AA2509"/>
    <w:rsid w:val="00AA340F"/>
    <w:rsid w:val="00AA35A7"/>
    <w:rsid w:val="00AA3FCE"/>
    <w:rsid w:val="00AA4EAE"/>
    <w:rsid w:val="00AA56F6"/>
    <w:rsid w:val="00AA77C3"/>
    <w:rsid w:val="00AA7931"/>
    <w:rsid w:val="00AB080C"/>
    <w:rsid w:val="00AB0F9D"/>
    <w:rsid w:val="00AB2817"/>
    <w:rsid w:val="00AB2AC9"/>
    <w:rsid w:val="00AB4819"/>
    <w:rsid w:val="00AB4B7F"/>
    <w:rsid w:val="00AB54A3"/>
    <w:rsid w:val="00AB55FB"/>
    <w:rsid w:val="00AB5CFE"/>
    <w:rsid w:val="00AB607A"/>
    <w:rsid w:val="00AB6298"/>
    <w:rsid w:val="00AB6DA9"/>
    <w:rsid w:val="00AB76EF"/>
    <w:rsid w:val="00AB7F11"/>
    <w:rsid w:val="00AC0254"/>
    <w:rsid w:val="00AC0BF2"/>
    <w:rsid w:val="00AC0FD9"/>
    <w:rsid w:val="00AC103F"/>
    <w:rsid w:val="00AC121B"/>
    <w:rsid w:val="00AC18BB"/>
    <w:rsid w:val="00AC2E3B"/>
    <w:rsid w:val="00AC38D0"/>
    <w:rsid w:val="00AC4655"/>
    <w:rsid w:val="00AC483F"/>
    <w:rsid w:val="00AC4972"/>
    <w:rsid w:val="00AC51C5"/>
    <w:rsid w:val="00AC54FE"/>
    <w:rsid w:val="00AC56F8"/>
    <w:rsid w:val="00AC7DAE"/>
    <w:rsid w:val="00AD0136"/>
    <w:rsid w:val="00AD02CE"/>
    <w:rsid w:val="00AD0722"/>
    <w:rsid w:val="00AD09FD"/>
    <w:rsid w:val="00AD0C4D"/>
    <w:rsid w:val="00AD1E46"/>
    <w:rsid w:val="00AD2696"/>
    <w:rsid w:val="00AD41AD"/>
    <w:rsid w:val="00AD44C0"/>
    <w:rsid w:val="00AD6686"/>
    <w:rsid w:val="00AD66D7"/>
    <w:rsid w:val="00AD7110"/>
    <w:rsid w:val="00AD77C3"/>
    <w:rsid w:val="00AE0202"/>
    <w:rsid w:val="00AE10F5"/>
    <w:rsid w:val="00AE1100"/>
    <w:rsid w:val="00AE29B7"/>
    <w:rsid w:val="00AE31B1"/>
    <w:rsid w:val="00AE42F1"/>
    <w:rsid w:val="00AE47D5"/>
    <w:rsid w:val="00AE4F03"/>
    <w:rsid w:val="00AE5D25"/>
    <w:rsid w:val="00AE64DC"/>
    <w:rsid w:val="00AE70D7"/>
    <w:rsid w:val="00AF01CD"/>
    <w:rsid w:val="00AF01F5"/>
    <w:rsid w:val="00AF02DC"/>
    <w:rsid w:val="00AF0F37"/>
    <w:rsid w:val="00AF17E9"/>
    <w:rsid w:val="00AF254C"/>
    <w:rsid w:val="00AF38C2"/>
    <w:rsid w:val="00AF400B"/>
    <w:rsid w:val="00AF5C4A"/>
    <w:rsid w:val="00AF6A5F"/>
    <w:rsid w:val="00AF72CE"/>
    <w:rsid w:val="00B003D1"/>
    <w:rsid w:val="00B01BF4"/>
    <w:rsid w:val="00B027AE"/>
    <w:rsid w:val="00B030CD"/>
    <w:rsid w:val="00B03B58"/>
    <w:rsid w:val="00B045B2"/>
    <w:rsid w:val="00B050ED"/>
    <w:rsid w:val="00B0593D"/>
    <w:rsid w:val="00B05CA2"/>
    <w:rsid w:val="00B0756E"/>
    <w:rsid w:val="00B10671"/>
    <w:rsid w:val="00B110AB"/>
    <w:rsid w:val="00B1123C"/>
    <w:rsid w:val="00B137A7"/>
    <w:rsid w:val="00B14D41"/>
    <w:rsid w:val="00B1561A"/>
    <w:rsid w:val="00B1579F"/>
    <w:rsid w:val="00B15A7A"/>
    <w:rsid w:val="00B15FA8"/>
    <w:rsid w:val="00B1609A"/>
    <w:rsid w:val="00B16130"/>
    <w:rsid w:val="00B16E8A"/>
    <w:rsid w:val="00B174C5"/>
    <w:rsid w:val="00B2110A"/>
    <w:rsid w:val="00B21C70"/>
    <w:rsid w:val="00B22161"/>
    <w:rsid w:val="00B22694"/>
    <w:rsid w:val="00B22F83"/>
    <w:rsid w:val="00B24A1C"/>
    <w:rsid w:val="00B24DEB"/>
    <w:rsid w:val="00B24EEE"/>
    <w:rsid w:val="00B25BE1"/>
    <w:rsid w:val="00B268D7"/>
    <w:rsid w:val="00B27AAB"/>
    <w:rsid w:val="00B3074B"/>
    <w:rsid w:val="00B30A2B"/>
    <w:rsid w:val="00B30AAB"/>
    <w:rsid w:val="00B30AFE"/>
    <w:rsid w:val="00B31AC1"/>
    <w:rsid w:val="00B32358"/>
    <w:rsid w:val="00B32E1A"/>
    <w:rsid w:val="00B335B1"/>
    <w:rsid w:val="00B33E93"/>
    <w:rsid w:val="00B3535B"/>
    <w:rsid w:val="00B35D4F"/>
    <w:rsid w:val="00B363DD"/>
    <w:rsid w:val="00B414EA"/>
    <w:rsid w:val="00B42378"/>
    <w:rsid w:val="00B42743"/>
    <w:rsid w:val="00B427AD"/>
    <w:rsid w:val="00B43060"/>
    <w:rsid w:val="00B45314"/>
    <w:rsid w:val="00B460EC"/>
    <w:rsid w:val="00B47A54"/>
    <w:rsid w:val="00B47DD8"/>
    <w:rsid w:val="00B51069"/>
    <w:rsid w:val="00B517F2"/>
    <w:rsid w:val="00B51B88"/>
    <w:rsid w:val="00B51F39"/>
    <w:rsid w:val="00B5213F"/>
    <w:rsid w:val="00B523D6"/>
    <w:rsid w:val="00B52B16"/>
    <w:rsid w:val="00B53B02"/>
    <w:rsid w:val="00B546AE"/>
    <w:rsid w:val="00B54850"/>
    <w:rsid w:val="00B55DC7"/>
    <w:rsid w:val="00B56149"/>
    <w:rsid w:val="00B56C91"/>
    <w:rsid w:val="00B56EB1"/>
    <w:rsid w:val="00B57750"/>
    <w:rsid w:val="00B60281"/>
    <w:rsid w:val="00B60994"/>
    <w:rsid w:val="00B60C60"/>
    <w:rsid w:val="00B61452"/>
    <w:rsid w:val="00B61FC8"/>
    <w:rsid w:val="00B6239D"/>
    <w:rsid w:val="00B62591"/>
    <w:rsid w:val="00B626C4"/>
    <w:rsid w:val="00B62A02"/>
    <w:rsid w:val="00B62E6F"/>
    <w:rsid w:val="00B63619"/>
    <w:rsid w:val="00B6386F"/>
    <w:rsid w:val="00B6387C"/>
    <w:rsid w:val="00B63A98"/>
    <w:rsid w:val="00B6435A"/>
    <w:rsid w:val="00B6436A"/>
    <w:rsid w:val="00B64C55"/>
    <w:rsid w:val="00B661EA"/>
    <w:rsid w:val="00B704B1"/>
    <w:rsid w:val="00B71279"/>
    <w:rsid w:val="00B72D19"/>
    <w:rsid w:val="00B73CFF"/>
    <w:rsid w:val="00B742FC"/>
    <w:rsid w:val="00B744ED"/>
    <w:rsid w:val="00B74887"/>
    <w:rsid w:val="00B77DE0"/>
    <w:rsid w:val="00B8173A"/>
    <w:rsid w:val="00B81D54"/>
    <w:rsid w:val="00B827DF"/>
    <w:rsid w:val="00B837E1"/>
    <w:rsid w:val="00B83C6F"/>
    <w:rsid w:val="00B84590"/>
    <w:rsid w:val="00B8459D"/>
    <w:rsid w:val="00B84EB7"/>
    <w:rsid w:val="00B85002"/>
    <w:rsid w:val="00B85BEA"/>
    <w:rsid w:val="00B8646C"/>
    <w:rsid w:val="00B86B45"/>
    <w:rsid w:val="00B87547"/>
    <w:rsid w:val="00B87A96"/>
    <w:rsid w:val="00B90066"/>
    <w:rsid w:val="00B9018B"/>
    <w:rsid w:val="00B907F6"/>
    <w:rsid w:val="00B90D0C"/>
    <w:rsid w:val="00B91207"/>
    <w:rsid w:val="00B9180D"/>
    <w:rsid w:val="00B929B2"/>
    <w:rsid w:val="00B93990"/>
    <w:rsid w:val="00B94403"/>
    <w:rsid w:val="00B94779"/>
    <w:rsid w:val="00B94A57"/>
    <w:rsid w:val="00B94E6A"/>
    <w:rsid w:val="00B955A1"/>
    <w:rsid w:val="00B96101"/>
    <w:rsid w:val="00B96132"/>
    <w:rsid w:val="00B97FD6"/>
    <w:rsid w:val="00BA2D40"/>
    <w:rsid w:val="00BA3425"/>
    <w:rsid w:val="00BA3813"/>
    <w:rsid w:val="00BA3BEB"/>
    <w:rsid w:val="00BA41FB"/>
    <w:rsid w:val="00BA4322"/>
    <w:rsid w:val="00BA4682"/>
    <w:rsid w:val="00BA48E3"/>
    <w:rsid w:val="00BA4E33"/>
    <w:rsid w:val="00BA4E65"/>
    <w:rsid w:val="00BA5661"/>
    <w:rsid w:val="00BA57C3"/>
    <w:rsid w:val="00BA5E65"/>
    <w:rsid w:val="00BA5FD6"/>
    <w:rsid w:val="00BA695E"/>
    <w:rsid w:val="00BA706A"/>
    <w:rsid w:val="00BA70DD"/>
    <w:rsid w:val="00BA72E6"/>
    <w:rsid w:val="00BA753A"/>
    <w:rsid w:val="00BA79CB"/>
    <w:rsid w:val="00BA7EE0"/>
    <w:rsid w:val="00BB02B1"/>
    <w:rsid w:val="00BB05CD"/>
    <w:rsid w:val="00BB1089"/>
    <w:rsid w:val="00BB123C"/>
    <w:rsid w:val="00BB14E4"/>
    <w:rsid w:val="00BB16E0"/>
    <w:rsid w:val="00BB1939"/>
    <w:rsid w:val="00BB1C15"/>
    <w:rsid w:val="00BB434A"/>
    <w:rsid w:val="00BB4599"/>
    <w:rsid w:val="00BB5305"/>
    <w:rsid w:val="00BB55A4"/>
    <w:rsid w:val="00BB6304"/>
    <w:rsid w:val="00BB797F"/>
    <w:rsid w:val="00BB7A93"/>
    <w:rsid w:val="00BB7B84"/>
    <w:rsid w:val="00BC0EBE"/>
    <w:rsid w:val="00BC1DD1"/>
    <w:rsid w:val="00BC388B"/>
    <w:rsid w:val="00BC3EDD"/>
    <w:rsid w:val="00BC5901"/>
    <w:rsid w:val="00BC5BBC"/>
    <w:rsid w:val="00BC6384"/>
    <w:rsid w:val="00BC6B98"/>
    <w:rsid w:val="00BD0347"/>
    <w:rsid w:val="00BD0729"/>
    <w:rsid w:val="00BD092A"/>
    <w:rsid w:val="00BD09D3"/>
    <w:rsid w:val="00BD1C97"/>
    <w:rsid w:val="00BD27F2"/>
    <w:rsid w:val="00BD2BCE"/>
    <w:rsid w:val="00BD35FF"/>
    <w:rsid w:val="00BD3613"/>
    <w:rsid w:val="00BD392A"/>
    <w:rsid w:val="00BD48BD"/>
    <w:rsid w:val="00BD4C68"/>
    <w:rsid w:val="00BD5223"/>
    <w:rsid w:val="00BD59BA"/>
    <w:rsid w:val="00BD66C2"/>
    <w:rsid w:val="00BD6972"/>
    <w:rsid w:val="00BD6C79"/>
    <w:rsid w:val="00BD72AC"/>
    <w:rsid w:val="00BD7641"/>
    <w:rsid w:val="00BD781F"/>
    <w:rsid w:val="00BD7C2D"/>
    <w:rsid w:val="00BE00B7"/>
    <w:rsid w:val="00BE15DD"/>
    <w:rsid w:val="00BE1F9F"/>
    <w:rsid w:val="00BE220C"/>
    <w:rsid w:val="00BE25D6"/>
    <w:rsid w:val="00BE25E4"/>
    <w:rsid w:val="00BE2648"/>
    <w:rsid w:val="00BE33C4"/>
    <w:rsid w:val="00BE373E"/>
    <w:rsid w:val="00BE3B2E"/>
    <w:rsid w:val="00BE4E0A"/>
    <w:rsid w:val="00BE54F8"/>
    <w:rsid w:val="00BE6519"/>
    <w:rsid w:val="00BE6777"/>
    <w:rsid w:val="00BE7F71"/>
    <w:rsid w:val="00BF068B"/>
    <w:rsid w:val="00BF2DA3"/>
    <w:rsid w:val="00BF3239"/>
    <w:rsid w:val="00BF41D0"/>
    <w:rsid w:val="00BF43F0"/>
    <w:rsid w:val="00BF4641"/>
    <w:rsid w:val="00BF5A32"/>
    <w:rsid w:val="00BF6572"/>
    <w:rsid w:val="00BF6D79"/>
    <w:rsid w:val="00BF6DC2"/>
    <w:rsid w:val="00BF7652"/>
    <w:rsid w:val="00BF7F44"/>
    <w:rsid w:val="00C009AC"/>
    <w:rsid w:val="00C0139D"/>
    <w:rsid w:val="00C01486"/>
    <w:rsid w:val="00C01855"/>
    <w:rsid w:val="00C0246F"/>
    <w:rsid w:val="00C0392F"/>
    <w:rsid w:val="00C040B2"/>
    <w:rsid w:val="00C043E5"/>
    <w:rsid w:val="00C0529B"/>
    <w:rsid w:val="00C0613B"/>
    <w:rsid w:val="00C0694C"/>
    <w:rsid w:val="00C06D38"/>
    <w:rsid w:val="00C06DE9"/>
    <w:rsid w:val="00C10BB2"/>
    <w:rsid w:val="00C11080"/>
    <w:rsid w:val="00C110E7"/>
    <w:rsid w:val="00C11475"/>
    <w:rsid w:val="00C11BC3"/>
    <w:rsid w:val="00C1308A"/>
    <w:rsid w:val="00C1308E"/>
    <w:rsid w:val="00C14816"/>
    <w:rsid w:val="00C14CBD"/>
    <w:rsid w:val="00C164E0"/>
    <w:rsid w:val="00C17559"/>
    <w:rsid w:val="00C17590"/>
    <w:rsid w:val="00C21398"/>
    <w:rsid w:val="00C2140B"/>
    <w:rsid w:val="00C2157E"/>
    <w:rsid w:val="00C21EFD"/>
    <w:rsid w:val="00C23598"/>
    <w:rsid w:val="00C248BA"/>
    <w:rsid w:val="00C25E71"/>
    <w:rsid w:val="00C2631F"/>
    <w:rsid w:val="00C271F4"/>
    <w:rsid w:val="00C2774B"/>
    <w:rsid w:val="00C27A23"/>
    <w:rsid w:val="00C27ED6"/>
    <w:rsid w:val="00C306E3"/>
    <w:rsid w:val="00C318F1"/>
    <w:rsid w:val="00C31DB3"/>
    <w:rsid w:val="00C31FA6"/>
    <w:rsid w:val="00C3236A"/>
    <w:rsid w:val="00C32688"/>
    <w:rsid w:val="00C326E6"/>
    <w:rsid w:val="00C32A1B"/>
    <w:rsid w:val="00C32D50"/>
    <w:rsid w:val="00C34D3F"/>
    <w:rsid w:val="00C354EE"/>
    <w:rsid w:val="00C35AD7"/>
    <w:rsid w:val="00C36C68"/>
    <w:rsid w:val="00C36E09"/>
    <w:rsid w:val="00C378A9"/>
    <w:rsid w:val="00C37955"/>
    <w:rsid w:val="00C401F4"/>
    <w:rsid w:val="00C40A5A"/>
    <w:rsid w:val="00C40A96"/>
    <w:rsid w:val="00C420C9"/>
    <w:rsid w:val="00C433E7"/>
    <w:rsid w:val="00C440F1"/>
    <w:rsid w:val="00C44874"/>
    <w:rsid w:val="00C4497F"/>
    <w:rsid w:val="00C44A95"/>
    <w:rsid w:val="00C44FE1"/>
    <w:rsid w:val="00C45013"/>
    <w:rsid w:val="00C4587A"/>
    <w:rsid w:val="00C464E2"/>
    <w:rsid w:val="00C468C3"/>
    <w:rsid w:val="00C4795D"/>
    <w:rsid w:val="00C47C85"/>
    <w:rsid w:val="00C47DE2"/>
    <w:rsid w:val="00C514A5"/>
    <w:rsid w:val="00C51D89"/>
    <w:rsid w:val="00C5245D"/>
    <w:rsid w:val="00C53A93"/>
    <w:rsid w:val="00C53C79"/>
    <w:rsid w:val="00C54836"/>
    <w:rsid w:val="00C54A4D"/>
    <w:rsid w:val="00C54A5F"/>
    <w:rsid w:val="00C54C50"/>
    <w:rsid w:val="00C55AA3"/>
    <w:rsid w:val="00C5627E"/>
    <w:rsid w:val="00C56394"/>
    <w:rsid w:val="00C60659"/>
    <w:rsid w:val="00C61568"/>
    <w:rsid w:val="00C6165F"/>
    <w:rsid w:val="00C623B0"/>
    <w:rsid w:val="00C62641"/>
    <w:rsid w:val="00C630CC"/>
    <w:rsid w:val="00C634D8"/>
    <w:rsid w:val="00C65A08"/>
    <w:rsid w:val="00C65C01"/>
    <w:rsid w:val="00C661B5"/>
    <w:rsid w:val="00C6659A"/>
    <w:rsid w:val="00C66A33"/>
    <w:rsid w:val="00C66BC5"/>
    <w:rsid w:val="00C70895"/>
    <w:rsid w:val="00C71509"/>
    <w:rsid w:val="00C7176D"/>
    <w:rsid w:val="00C7245C"/>
    <w:rsid w:val="00C72C6A"/>
    <w:rsid w:val="00C72E6D"/>
    <w:rsid w:val="00C73D49"/>
    <w:rsid w:val="00C74317"/>
    <w:rsid w:val="00C75510"/>
    <w:rsid w:val="00C75A25"/>
    <w:rsid w:val="00C75E08"/>
    <w:rsid w:val="00C7701D"/>
    <w:rsid w:val="00C77130"/>
    <w:rsid w:val="00C8022A"/>
    <w:rsid w:val="00C80ACE"/>
    <w:rsid w:val="00C80B1C"/>
    <w:rsid w:val="00C80ED4"/>
    <w:rsid w:val="00C813BF"/>
    <w:rsid w:val="00C81BD8"/>
    <w:rsid w:val="00C8399F"/>
    <w:rsid w:val="00C83AE5"/>
    <w:rsid w:val="00C83E45"/>
    <w:rsid w:val="00C84E4D"/>
    <w:rsid w:val="00C84F51"/>
    <w:rsid w:val="00C85D72"/>
    <w:rsid w:val="00C86002"/>
    <w:rsid w:val="00C8642C"/>
    <w:rsid w:val="00C866D8"/>
    <w:rsid w:val="00C86E78"/>
    <w:rsid w:val="00C876D6"/>
    <w:rsid w:val="00C91B50"/>
    <w:rsid w:val="00C92025"/>
    <w:rsid w:val="00C934F4"/>
    <w:rsid w:val="00C94A72"/>
    <w:rsid w:val="00C94D5A"/>
    <w:rsid w:val="00C95167"/>
    <w:rsid w:val="00C953E5"/>
    <w:rsid w:val="00C9550D"/>
    <w:rsid w:val="00C95A85"/>
    <w:rsid w:val="00C961CA"/>
    <w:rsid w:val="00C964E3"/>
    <w:rsid w:val="00C9686A"/>
    <w:rsid w:val="00C970AB"/>
    <w:rsid w:val="00C973C4"/>
    <w:rsid w:val="00C97782"/>
    <w:rsid w:val="00C97C35"/>
    <w:rsid w:val="00C97E2A"/>
    <w:rsid w:val="00C97F7A"/>
    <w:rsid w:val="00CA03C4"/>
    <w:rsid w:val="00CA09A5"/>
    <w:rsid w:val="00CA0CE0"/>
    <w:rsid w:val="00CA13AD"/>
    <w:rsid w:val="00CA1747"/>
    <w:rsid w:val="00CA2C18"/>
    <w:rsid w:val="00CA3C9B"/>
    <w:rsid w:val="00CA446F"/>
    <w:rsid w:val="00CA53A7"/>
    <w:rsid w:val="00CA5497"/>
    <w:rsid w:val="00CA65D2"/>
    <w:rsid w:val="00CA66D5"/>
    <w:rsid w:val="00CA6E82"/>
    <w:rsid w:val="00CB01AF"/>
    <w:rsid w:val="00CB06EF"/>
    <w:rsid w:val="00CB07BF"/>
    <w:rsid w:val="00CB0D47"/>
    <w:rsid w:val="00CB0EDB"/>
    <w:rsid w:val="00CB14E6"/>
    <w:rsid w:val="00CB152E"/>
    <w:rsid w:val="00CB179B"/>
    <w:rsid w:val="00CB2382"/>
    <w:rsid w:val="00CB2956"/>
    <w:rsid w:val="00CB2D27"/>
    <w:rsid w:val="00CB321F"/>
    <w:rsid w:val="00CB4FDA"/>
    <w:rsid w:val="00CB5673"/>
    <w:rsid w:val="00CB594C"/>
    <w:rsid w:val="00CB621B"/>
    <w:rsid w:val="00CB7314"/>
    <w:rsid w:val="00CB7349"/>
    <w:rsid w:val="00CB7A08"/>
    <w:rsid w:val="00CC01A0"/>
    <w:rsid w:val="00CC0D99"/>
    <w:rsid w:val="00CC1579"/>
    <w:rsid w:val="00CC1661"/>
    <w:rsid w:val="00CC2327"/>
    <w:rsid w:val="00CC2567"/>
    <w:rsid w:val="00CC2C20"/>
    <w:rsid w:val="00CC3043"/>
    <w:rsid w:val="00CC3DEC"/>
    <w:rsid w:val="00CC42FD"/>
    <w:rsid w:val="00CC4F12"/>
    <w:rsid w:val="00CC4F68"/>
    <w:rsid w:val="00CC503A"/>
    <w:rsid w:val="00CC6206"/>
    <w:rsid w:val="00CC798D"/>
    <w:rsid w:val="00CC7D1A"/>
    <w:rsid w:val="00CC7E69"/>
    <w:rsid w:val="00CD08B1"/>
    <w:rsid w:val="00CD1E8E"/>
    <w:rsid w:val="00CD3041"/>
    <w:rsid w:val="00CD3A60"/>
    <w:rsid w:val="00CD5068"/>
    <w:rsid w:val="00CD56EE"/>
    <w:rsid w:val="00CD63CF"/>
    <w:rsid w:val="00CD7B50"/>
    <w:rsid w:val="00CE00CB"/>
    <w:rsid w:val="00CE01E6"/>
    <w:rsid w:val="00CE0A88"/>
    <w:rsid w:val="00CE18EE"/>
    <w:rsid w:val="00CE1EA8"/>
    <w:rsid w:val="00CE25AF"/>
    <w:rsid w:val="00CE28D8"/>
    <w:rsid w:val="00CE3696"/>
    <w:rsid w:val="00CE6939"/>
    <w:rsid w:val="00CE6CC8"/>
    <w:rsid w:val="00CE7FB9"/>
    <w:rsid w:val="00CF066D"/>
    <w:rsid w:val="00CF0B26"/>
    <w:rsid w:val="00CF11A9"/>
    <w:rsid w:val="00CF1A6C"/>
    <w:rsid w:val="00CF1AEC"/>
    <w:rsid w:val="00CF2306"/>
    <w:rsid w:val="00CF4561"/>
    <w:rsid w:val="00CF4DC8"/>
    <w:rsid w:val="00CF5573"/>
    <w:rsid w:val="00CF5E85"/>
    <w:rsid w:val="00D0096B"/>
    <w:rsid w:val="00D00E1D"/>
    <w:rsid w:val="00D00E51"/>
    <w:rsid w:val="00D02B3C"/>
    <w:rsid w:val="00D034EC"/>
    <w:rsid w:val="00D044D5"/>
    <w:rsid w:val="00D04B3B"/>
    <w:rsid w:val="00D05E28"/>
    <w:rsid w:val="00D05EC5"/>
    <w:rsid w:val="00D06830"/>
    <w:rsid w:val="00D07BE8"/>
    <w:rsid w:val="00D07C1D"/>
    <w:rsid w:val="00D1051B"/>
    <w:rsid w:val="00D10A98"/>
    <w:rsid w:val="00D119A1"/>
    <w:rsid w:val="00D11FA3"/>
    <w:rsid w:val="00D139AD"/>
    <w:rsid w:val="00D13B2E"/>
    <w:rsid w:val="00D14569"/>
    <w:rsid w:val="00D14F95"/>
    <w:rsid w:val="00D1543E"/>
    <w:rsid w:val="00D16409"/>
    <w:rsid w:val="00D166B2"/>
    <w:rsid w:val="00D16E45"/>
    <w:rsid w:val="00D203AC"/>
    <w:rsid w:val="00D20BAB"/>
    <w:rsid w:val="00D20E51"/>
    <w:rsid w:val="00D2132C"/>
    <w:rsid w:val="00D21A23"/>
    <w:rsid w:val="00D21B4A"/>
    <w:rsid w:val="00D229D4"/>
    <w:rsid w:val="00D23249"/>
    <w:rsid w:val="00D23358"/>
    <w:rsid w:val="00D2338E"/>
    <w:rsid w:val="00D23789"/>
    <w:rsid w:val="00D23A8F"/>
    <w:rsid w:val="00D23C4B"/>
    <w:rsid w:val="00D23DC8"/>
    <w:rsid w:val="00D23E76"/>
    <w:rsid w:val="00D24B1A"/>
    <w:rsid w:val="00D25BFC"/>
    <w:rsid w:val="00D27044"/>
    <w:rsid w:val="00D27887"/>
    <w:rsid w:val="00D27D89"/>
    <w:rsid w:val="00D310AC"/>
    <w:rsid w:val="00D31BB4"/>
    <w:rsid w:val="00D31DC5"/>
    <w:rsid w:val="00D31F3C"/>
    <w:rsid w:val="00D32948"/>
    <w:rsid w:val="00D32FFF"/>
    <w:rsid w:val="00D3353D"/>
    <w:rsid w:val="00D34626"/>
    <w:rsid w:val="00D34D60"/>
    <w:rsid w:val="00D36234"/>
    <w:rsid w:val="00D363E0"/>
    <w:rsid w:val="00D364EA"/>
    <w:rsid w:val="00D365A6"/>
    <w:rsid w:val="00D3795B"/>
    <w:rsid w:val="00D37F33"/>
    <w:rsid w:val="00D401E7"/>
    <w:rsid w:val="00D402D0"/>
    <w:rsid w:val="00D4105F"/>
    <w:rsid w:val="00D41270"/>
    <w:rsid w:val="00D419A9"/>
    <w:rsid w:val="00D42346"/>
    <w:rsid w:val="00D425C1"/>
    <w:rsid w:val="00D43D5F"/>
    <w:rsid w:val="00D43F01"/>
    <w:rsid w:val="00D45F56"/>
    <w:rsid w:val="00D460E4"/>
    <w:rsid w:val="00D46E15"/>
    <w:rsid w:val="00D47313"/>
    <w:rsid w:val="00D476A0"/>
    <w:rsid w:val="00D50548"/>
    <w:rsid w:val="00D506D3"/>
    <w:rsid w:val="00D50793"/>
    <w:rsid w:val="00D50A8B"/>
    <w:rsid w:val="00D50D86"/>
    <w:rsid w:val="00D50EC6"/>
    <w:rsid w:val="00D51A74"/>
    <w:rsid w:val="00D520EB"/>
    <w:rsid w:val="00D523E1"/>
    <w:rsid w:val="00D55CD9"/>
    <w:rsid w:val="00D56287"/>
    <w:rsid w:val="00D56830"/>
    <w:rsid w:val="00D57F72"/>
    <w:rsid w:val="00D60805"/>
    <w:rsid w:val="00D60BCE"/>
    <w:rsid w:val="00D61629"/>
    <w:rsid w:val="00D62541"/>
    <w:rsid w:val="00D639D1"/>
    <w:rsid w:val="00D6734A"/>
    <w:rsid w:val="00D678AE"/>
    <w:rsid w:val="00D70057"/>
    <w:rsid w:val="00D70328"/>
    <w:rsid w:val="00D70677"/>
    <w:rsid w:val="00D70E40"/>
    <w:rsid w:val="00D71880"/>
    <w:rsid w:val="00D719AC"/>
    <w:rsid w:val="00D72DC7"/>
    <w:rsid w:val="00D73329"/>
    <w:rsid w:val="00D75632"/>
    <w:rsid w:val="00D756AA"/>
    <w:rsid w:val="00D80650"/>
    <w:rsid w:val="00D8137C"/>
    <w:rsid w:val="00D815D1"/>
    <w:rsid w:val="00D81DCF"/>
    <w:rsid w:val="00D820AC"/>
    <w:rsid w:val="00D82916"/>
    <w:rsid w:val="00D82CB4"/>
    <w:rsid w:val="00D83FBC"/>
    <w:rsid w:val="00D84282"/>
    <w:rsid w:val="00D844E3"/>
    <w:rsid w:val="00D84742"/>
    <w:rsid w:val="00D84DFB"/>
    <w:rsid w:val="00D85181"/>
    <w:rsid w:val="00D851BE"/>
    <w:rsid w:val="00D865AE"/>
    <w:rsid w:val="00D86B7E"/>
    <w:rsid w:val="00D87FA5"/>
    <w:rsid w:val="00D90BE6"/>
    <w:rsid w:val="00D90DF0"/>
    <w:rsid w:val="00D90F90"/>
    <w:rsid w:val="00D91356"/>
    <w:rsid w:val="00D93D4D"/>
    <w:rsid w:val="00D941B6"/>
    <w:rsid w:val="00D950CF"/>
    <w:rsid w:val="00D95BAF"/>
    <w:rsid w:val="00D95FE2"/>
    <w:rsid w:val="00D9682A"/>
    <w:rsid w:val="00DA1537"/>
    <w:rsid w:val="00DA1706"/>
    <w:rsid w:val="00DA38D0"/>
    <w:rsid w:val="00DA3956"/>
    <w:rsid w:val="00DA4049"/>
    <w:rsid w:val="00DA48FA"/>
    <w:rsid w:val="00DA6CDC"/>
    <w:rsid w:val="00DA6D00"/>
    <w:rsid w:val="00DA7216"/>
    <w:rsid w:val="00DA79AB"/>
    <w:rsid w:val="00DB0A01"/>
    <w:rsid w:val="00DB0C5D"/>
    <w:rsid w:val="00DB10E2"/>
    <w:rsid w:val="00DB11D7"/>
    <w:rsid w:val="00DB15B1"/>
    <w:rsid w:val="00DB2001"/>
    <w:rsid w:val="00DB2723"/>
    <w:rsid w:val="00DB2DBB"/>
    <w:rsid w:val="00DB3170"/>
    <w:rsid w:val="00DB3EDC"/>
    <w:rsid w:val="00DB4995"/>
    <w:rsid w:val="00DB4EDD"/>
    <w:rsid w:val="00DB5D6C"/>
    <w:rsid w:val="00DB6240"/>
    <w:rsid w:val="00DB68D6"/>
    <w:rsid w:val="00DB6B30"/>
    <w:rsid w:val="00DB7B3D"/>
    <w:rsid w:val="00DC02E0"/>
    <w:rsid w:val="00DC031E"/>
    <w:rsid w:val="00DC034F"/>
    <w:rsid w:val="00DC057A"/>
    <w:rsid w:val="00DC0F23"/>
    <w:rsid w:val="00DC16D0"/>
    <w:rsid w:val="00DC1A25"/>
    <w:rsid w:val="00DC2F55"/>
    <w:rsid w:val="00DC3503"/>
    <w:rsid w:val="00DC398B"/>
    <w:rsid w:val="00DC3D1A"/>
    <w:rsid w:val="00DC4860"/>
    <w:rsid w:val="00DC4DC4"/>
    <w:rsid w:val="00DC5E32"/>
    <w:rsid w:val="00DC690F"/>
    <w:rsid w:val="00DC7A8A"/>
    <w:rsid w:val="00DC7CF1"/>
    <w:rsid w:val="00DD02B1"/>
    <w:rsid w:val="00DD1D30"/>
    <w:rsid w:val="00DD1EA3"/>
    <w:rsid w:val="00DD26CF"/>
    <w:rsid w:val="00DD2FDB"/>
    <w:rsid w:val="00DD3FBD"/>
    <w:rsid w:val="00DD59AA"/>
    <w:rsid w:val="00DD7FB8"/>
    <w:rsid w:val="00DE147C"/>
    <w:rsid w:val="00DE18A6"/>
    <w:rsid w:val="00DE2748"/>
    <w:rsid w:val="00DE2827"/>
    <w:rsid w:val="00DE2DA6"/>
    <w:rsid w:val="00DE3300"/>
    <w:rsid w:val="00DE3B71"/>
    <w:rsid w:val="00DE4887"/>
    <w:rsid w:val="00DE5AF1"/>
    <w:rsid w:val="00DE5B25"/>
    <w:rsid w:val="00DE5C07"/>
    <w:rsid w:val="00DE6047"/>
    <w:rsid w:val="00DE61C1"/>
    <w:rsid w:val="00DE66CD"/>
    <w:rsid w:val="00DE7398"/>
    <w:rsid w:val="00DF1966"/>
    <w:rsid w:val="00DF223A"/>
    <w:rsid w:val="00DF236C"/>
    <w:rsid w:val="00DF2D32"/>
    <w:rsid w:val="00DF31A3"/>
    <w:rsid w:val="00DF3D04"/>
    <w:rsid w:val="00DF4343"/>
    <w:rsid w:val="00DF46F1"/>
    <w:rsid w:val="00DF4B3F"/>
    <w:rsid w:val="00DF4F8B"/>
    <w:rsid w:val="00DF575D"/>
    <w:rsid w:val="00DF62AD"/>
    <w:rsid w:val="00DF7014"/>
    <w:rsid w:val="00DF7E40"/>
    <w:rsid w:val="00E00691"/>
    <w:rsid w:val="00E02DB4"/>
    <w:rsid w:val="00E04766"/>
    <w:rsid w:val="00E061A7"/>
    <w:rsid w:val="00E06A17"/>
    <w:rsid w:val="00E06E79"/>
    <w:rsid w:val="00E07300"/>
    <w:rsid w:val="00E10000"/>
    <w:rsid w:val="00E10879"/>
    <w:rsid w:val="00E108D6"/>
    <w:rsid w:val="00E1113A"/>
    <w:rsid w:val="00E11E6F"/>
    <w:rsid w:val="00E14D0F"/>
    <w:rsid w:val="00E15095"/>
    <w:rsid w:val="00E15D4E"/>
    <w:rsid w:val="00E17D88"/>
    <w:rsid w:val="00E213CE"/>
    <w:rsid w:val="00E2227B"/>
    <w:rsid w:val="00E2244A"/>
    <w:rsid w:val="00E2315E"/>
    <w:rsid w:val="00E23233"/>
    <w:rsid w:val="00E2470C"/>
    <w:rsid w:val="00E25BDF"/>
    <w:rsid w:val="00E25BE1"/>
    <w:rsid w:val="00E25C30"/>
    <w:rsid w:val="00E26A0F"/>
    <w:rsid w:val="00E2717A"/>
    <w:rsid w:val="00E27667"/>
    <w:rsid w:val="00E27C3F"/>
    <w:rsid w:val="00E27C51"/>
    <w:rsid w:val="00E30065"/>
    <w:rsid w:val="00E31318"/>
    <w:rsid w:val="00E31790"/>
    <w:rsid w:val="00E33845"/>
    <w:rsid w:val="00E33EBF"/>
    <w:rsid w:val="00E34F2A"/>
    <w:rsid w:val="00E34F52"/>
    <w:rsid w:val="00E35DFE"/>
    <w:rsid w:val="00E401AB"/>
    <w:rsid w:val="00E409AF"/>
    <w:rsid w:val="00E41072"/>
    <w:rsid w:val="00E41A38"/>
    <w:rsid w:val="00E41BAB"/>
    <w:rsid w:val="00E41EC2"/>
    <w:rsid w:val="00E42E9E"/>
    <w:rsid w:val="00E43BCA"/>
    <w:rsid w:val="00E44371"/>
    <w:rsid w:val="00E44B9D"/>
    <w:rsid w:val="00E45864"/>
    <w:rsid w:val="00E4595C"/>
    <w:rsid w:val="00E4600E"/>
    <w:rsid w:val="00E4647C"/>
    <w:rsid w:val="00E466C9"/>
    <w:rsid w:val="00E46D30"/>
    <w:rsid w:val="00E47304"/>
    <w:rsid w:val="00E47BA4"/>
    <w:rsid w:val="00E50502"/>
    <w:rsid w:val="00E513C6"/>
    <w:rsid w:val="00E51423"/>
    <w:rsid w:val="00E51763"/>
    <w:rsid w:val="00E517E3"/>
    <w:rsid w:val="00E519F8"/>
    <w:rsid w:val="00E52277"/>
    <w:rsid w:val="00E5264D"/>
    <w:rsid w:val="00E52E36"/>
    <w:rsid w:val="00E5313C"/>
    <w:rsid w:val="00E53211"/>
    <w:rsid w:val="00E53573"/>
    <w:rsid w:val="00E53B9D"/>
    <w:rsid w:val="00E53D54"/>
    <w:rsid w:val="00E53FC0"/>
    <w:rsid w:val="00E54445"/>
    <w:rsid w:val="00E54498"/>
    <w:rsid w:val="00E55E86"/>
    <w:rsid w:val="00E562D0"/>
    <w:rsid w:val="00E568B9"/>
    <w:rsid w:val="00E56A11"/>
    <w:rsid w:val="00E56D09"/>
    <w:rsid w:val="00E56E3F"/>
    <w:rsid w:val="00E57913"/>
    <w:rsid w:val="00E57F1F"/>
    <w:rsid w:val="00E61FF0"/>
    <w:rsid w:val="00E621AE"/>
    <w:rsid w:val="00E621CA"/>
    <w:rsid w:val="00E622C1"/>
    <w:rsid w:val="00E634A7"/>
    <w:rsid w:val="00E63B23"/>
    <w:rsid w:val="00E63B36"/>
    <w:rsid w:val="00E645EA"/>
    <w:rsid w:val="00E64C19"/>
    <w:rsid w:val="00E64C6C"/>
    <w:rsid w:val="00E64FFE"/>
    <w:rsid w:val="00E65440"/>
    <w:rsid w:val="00E6593F"/>
    <w:rsid w:val="00E669FB"/>
    <w:rsid w:val="00E66B81"/>
    <w:rsid w:val="00E66FF6"/>
    <w:rsid w:val="00E67316"/>
    <w:rsid w:val="00E67877"/>
    <w:rsid w:val="00E71658"/>
    <w:rsid w:val="00E7193C"/>
    <w:rsid w:val="00E730C6"/>
    <w:rsid w:val="00E7317E"/>
    <w:rsid w:val="00E73D57"/>
    <w:rsid w:val="00E73D5E"/>
    <w:rsid w:val="00E73F76"/>
    <w:rsid w:val="00E7405A"/>
    <w:rsid w:val="00E746E3"/>
    <w:rsid w:val="00E74ECE"/>
    <w:rsid w:val="00E75E20"/>
    <w:rsid w:val="00E75F13"/>
    <w:rsid w:val="00E76AB2"/>
    <w:rsid w:val="00E77B42"/>
    <w:rsid w:val="00E80259"/>
    <w:rsid w:val="00E8127B"/>
    <w:rsid w:val="00E82DC2"/>
    <w:rsid w:val="00E841B2"/>
    <w:rsid w:val="00E84767"/>
    <w:rsid w:val="00E8476B"/>
    <w:rsid w:val="00E86903"/>
    <w:rsid w:val="00E86CBE"/>
    <w:rsid w:val="00E87727"/>
    <w:rsid w:val="00E87997"/>
    <w:rsid w:val="00E87F8D"/>
    <w:rsid w:val="00E90138"/>
    <w:rsid w:val="00E905E6"/>
    <w:rsid w:val="00E90A1E"/>
    <w:rsid w:val="00E92678"/>
    <w:rsid w:val="00E933A7"/>
    <w:rsid w:val="00E943FE"/>
    <w:rsid w:val="00E945BB"/>
    <w:rsid w:val="00E945CE"/>
    <w:rsid w:val="00E9497C"/>
    <w:rsid w:val="00E969E4"/>
    <w:rsid w:val="00E97735"/>
    <w:rsid w:val="00EA0323"/>
    <w:rsid w:val="00EA06E8"/>
    <w:rsid w:val="00EA1669"/>
    <w:rsid w:val="00EA1C30"/>
    <w:rsid w:val="00EA1C4E"/>
    <w:rsid w:val="00EA2522"/>
    <w:rsid w:val="00EA2A5F"/>
    <w:rsid w:val="00EA2B4F"/>
    <w:rsid w:val="00EA2EE2"/>
    <w:rsid w:val="00EA34B1"/>
    <w:rsid w:val="00EA38F2"/>
    <w:rsid w:val="00EA47F3"/>
    <w:rsid w:val="00EA6D72"/>
    <w:rsid w:val="00EA7104"/>
    <w:rsid w:val="00EA791B"/>
    <w:rsid w:val="00EB0151"/>
    <w:rsid w:val="00EB0EDD"/>
    <w:rsid w:val="00EB3D74"/>
    <w:rsid w:val="00EB4731"/>
    <w:rsid w:val="00EB592F"/>
    <w:rsid w:val="00EB5EE1"/>
    <w:rsid w:val="00EB6383"/>
    <w:rsid w:val="00EB689F"/>
    <w:rsid w:val="00EB6EE1"/>
    <w:rsid w:val="00EB6FD0"/>
    <w:rsid w:val="00EB710A"/>
    <w:rsid w:val="00EB7654"/>
    <w:rsid w:val="00EB7B21"/>
    <w:rsid w:val="00EC1596"/>
    <w:rsid w:val="00EC23E3"/>
    <w:rsid w:val="00EC288B"/>
    <w:rsid w:val="00EC2A79"/>
    <w:rsid w:val="00EC2FE6"/>
    <w:rsid w:val="00EC3D80"/>
    <w:rsid w:val="00EC5A62"/>
    <w:rsid w:val="00EC5C06"/>
    <w:rsid w:val="00EC5DAA"/>
    <w:rsid w:val="00EC762D"/>
    <w:rsid w:val="00EC7EC7"/>
    <w:rsid w:val="00ED0004"/>
    <w:rsid w:val="00ED0B74"/>
    <w:rsid w:val="00ED1273"/>
    <w:rsid w:val="00ED1862"/>
    <w:rsid w:val="00ED2AE1"/>
    <w:rsid w:val="00ED30F2"/>
    <w:rsid w:val="00ED394D"/>
    <w:rsid w:val="00ED3B8B"/>
    <w:rsid w:val="00ED3DCF"/>
    <w:rsid w:val="00ED3F17"/>
    <w:rsid w:val="00ED5396"/>
    <w:rsid w:val="00ED56F4"/>
    <w:rsid w:val="00ED5AE0"/>
    <w:rsid w:val="00ED6575"/>
    <w:rsid w:val="00ED6762"/>
    <w:rsid w:val="00ED6E98"/>
    <w:rsid w:val="00ED7A9A"/>
    <w:rsid w:val="00ED7D86"/>
    <w:rsid w:val="00EE058D"/>
    <w:rsid w:val="00EE1114"/>
    <w:rsid w:val="00EE18A2"/>
    <w:rsid w:val="00EE1946"/>
    <w:rsid w:val="00EE1C1D"/>
    <w:rsid w:val="00EE1FD7"/>
    <w:rsid w:val="00EE22E4"/>
    <w:rsid w:val="00EE24E0"/>
    <w:rsid w:val="00EE369C"/>
    <w:rsid w:val="00EE4383"/>
    <w:rsid w:val="00EE544A"/>
    <w:rsid w:val="00EE5454"/>
    <w:rsid w:val="00EE7013"/>
    <w:rsid w:val="00EE7A61"/>
    <w:rsid w:val="00EE7C6A"/>
    <w:rsid w:val="00EF0780"/>
    <w:rsid w:val="00EF0BB8"/>
    <w:rsid w:val="00EF1653"/>
    <w:rsid w:val="00EF2912"/>
    <w:rsid w:val="00EF3106"/>
    <w:rsid w:val="00EF4962"/>
    <w:rsid w:val="00EF4A2A"/>
    <w:rsid w:val="00EF4FEF"/>
    <w:rsid w:val="00EF5162"/>
    <w:rsid w:val="00EF5EE3"/>
    <w:rsid w:val="00EF6691"/>
    <w:rsid w:val="00EF697D"/>
    <w:rsid w:val="00EF7361"/>
    <w:rsid w:val="00EF776D"/>
    <w:rsid w:val="00EF78F3"/>
    <w:rsid w:val="00EF7C56"/>
    <w:rsid w:val="00F008EE"/>
    <w:rsid w:val="00F00EB6"/>
    <w:rsid w:val="00F011D2"/>
    <w:rsid w:val="00F01C3F"/>
    <w:rsid w:val="00F02B0F"/>
    <w:rsid w:val="00F02DEB"/>
    <w:rsid w:val="00F03C0D"/>
    <w:rsid w:val="00F046DB"/>
    <w:rsid w:val="00F06E9D"/>
    <w:rsid w:val="00F06F3A"/>
    <w:rsid w:val="00F0785D"/>
    <w:rsid w:val="00F10397"/>
    <w:rsid w:val="00F10C0C"/>
    <w:rsid w:val="00F10C3A"/>
    <w:rsid w:val="00F12795"/>
    <w:rsid w:val="00F1393D"/>
    <w:rsid w:val="00F13B63"/>
    <w:rsid w:val="00F13E5B"/>
    <w:rsid w:val="00F14A3F"/>
    <w:rsid w:val="00F16496"/>
    <w:rsid w:val="00F16DB8"/>
    <w:rsid w:val="00F1741C"/>
    <w:rsid w:val="00F17475"/>
    <w:rsid w:val="00F17AA2"/>
    <w:rsid w:val="00F17DB7"/>
    <w:rsid w:val="00F17F81"/>
    <w:rsid w:val="00F20AB7"/>
    <w:rsid w:val="00F2119B"/>
    <w:rsid w:val="00F224B2"/>
    <w:rsid w:val="00F22953"/>
    <w:rsid w:val="00F22C82"/>
    <w:rsid w:val="00F23265"/>
    <w:rsid w:val="00F245FF"/>
    <w:rsid w:val="00F249C2"/>
    <w:rsid w:val="00F24DA0"/>
    <w:rsid w:val="00F24F28"/>
    <w:rsid w:val="00F25580"/>
    <w:rsid w:val="00F268CE"/>
    <w:rsid w:val="00F27A04"/>
    <w:rsid w:val="00F27C03"/>
    <w:rsid w:val="00F312F0"/>
    <w:rsid w:val="00F3209D"/>
    <w:rsid w:val="00F32517"/>
    <w:rsid w:val="00F349B5"/>
    <w:rsid w:val="00F34D8D"/>
    <w:rsid w:val="00F3586E"/>
    <w:rsid w:val="00F35CE4"/>
    <w:rsid w:val="00F3730D"/>
    <w:rsid w:val="00F37573"/>
    <w:rsid w:val="00F379DD"/>
    <w:rsid w:val="00F37A2B"/>
    <w:rsid w:val="00F37B48"/>
    <w:rsid w:val="00F37F03"/>
    <w:rsid w:val="00F4130D"/>
    <w:rsid w:val="00F41CD4"/>
    <w:rsid w:val="00F424CA"/>
    <w:rsid w:val="00F42B0D"/>
    <w:rsid w:val="00F43E55"/>
    <w:rsid w:val="00F444C8"/>
    <w:rsid w:val="00F456B2"/>
    <w:rsid w:val="00F45993"/>
    <w:rsid w:val="00F50597"/>
    <w:rsid w:val="00F513FD"/>
    <w:rsid w:val="00F51464"/>
    <w:rsid w:val="00F51E8E"/>
    <w:rsid w:val="00F52241"/>
    <w:rsid w:val="00F5334B"/>
    <w:rsid w:val="00F53928"/>
    <w:rsid w:val="00F5407B"/>
    <w:rsid w:val="00F54283"/>
    <w:rsid w:val="00F5431F"/>
    <w:rsid w:val="00F554C7"/>
    <w:rsid w:val="00F55B45"/>
    <w:rsid w:val="00F566F5"/>
    <w:rsid w:val="00F5716A"/>
    <w:rsid w:val="00F57F0B"/>
    <w:rsid w:val="00F60D22"/>
    <w:rsid w:val="00F60DCA"/>
    <w:rsid w:val="00F6111E"/>
    <w:rsid w:val="00F613A1"/>
    <w:rsid w:val="00F613F7"/>
    <w:rsid w:val="00F6143D"/>
    <w:rsid w:val="00F61467"/>
    <w:rsid w:val="00F62418"/>
    <w:rsid w:val="00F62A06"/>
    <w:rsid w:val="00F63E25"/>
    <w:rsid w:val="00F64031"/>
    <w:rsid w:val="00F643A8"/>
    <w:rsid w:val="00F65274"/>
    <w:rsid w:val="00F661DA"/>
    <w:rsid w:val="00F6668F"/>
    <w:rsid w:val="00F71072"/>
    <w:rsid w:val="00F71402"/>
    <w:rsid w:val="00F71C9A"/>
    <w:rsid w:val="00F73771"/>
    <w:rsid w:val="00F74AF7"/>
    <w:rsid w:val="00F74F7C"/>
    <w:rsid w:val="00F74FCB"/>
    <w:rsid w:val="00F76BB1"/>
    <w:rsid w:val="00F774C1"/>
    <w:rsid w:val="00F777FF"/>
    <w:rsid w:val="00F77C4D"/>
    <w:rsid w:val="00F802AB"/>
    <w:rsid w:val="00F81C4A"/>
    <w:rsid w:val="00F81E7A"/>
    <w:rsid w:val="00F82101"/>
    <w:rsid w:val="00F827C1"/>
    <w:rsid w:val="00F84CA5"/>
    <w:rsid w:val="00F850DE"/>
    <w:rsid w:val="00F854E7"/>
    <w:rsid w:val="00F86888"/>
    <w:rsid w:val="00F8694A"/>
    <w:rsid w:val="00F87FCE"/>
    <w:rsid w:val="00F90E8E"/>
    <w:rsid w:val="00F91442"/>
    <w:rsid w:val="00F914DB"/>
    <w:rsid w:val="00F9196A"/>
    <w:rsid w:val="00F91A6A"/>
    <w:rsid w:val="00F92928"/>
    <w:rsid w:val="00F93564"/>
    <w:rsid w:val="00F9365F"/>
    <w:rsid w:val="00F95AD4"/>
    <w:rsid w:val="00F9641A"/>
    <w:rsid w:val="00F96B96"/>
    <w:rsid w:val="00F96D7B"/>
    <w:rsid w:val="00F96E56"/>
    <w:rsid w:val="00F97A9E"/>
    <w:rsid w:val="00FA0899"/>
    <w:rsid w:val="00FA0C57"/>
    <w:rsid w:val="00FA0EAD"/>
    <w:rsid w:val="00FA16B4"/>
    <w:rsid w:val="00FA1F7B"/>
    <w:rsid w:val="00FA3014"/>
    <w:rsid w:val="00FA3377"/>
    <w:rsid w:val="00FA395D"/>
    <w:rsid w:val="00FA4262"/>
    <w:rsid w:val="00FA452E"/>
    <w:rsid w:val="00FA4989"/>
    <w:rsid w:val="00FA5756"/>
    <w:rsid w:val="00FA5786"/>
    <w:rsid w:val="00FA579A"/>
    <w:rsid w:val="00FA601F"/>
    <w:rsid w:val="00FA6296"/>
    <w:rsid w:val="00FA6C56"/>
    <w:rsid w:val="00FA6E99"/>
    <w:rsid w:val="00FA711C"/>
    <w:rsid w:val="00FA76A0"/>
    <w:rsid w:val="00FB0561"/>
    <w:rsid w:val="00FB0A55"/>
    <w:rsid w:val="00FB0E74"/>
    <w:rsid w:val="00FB1701"/>
    <w:rsid w:val="00FB1B53"/>
    <w:rsid w:val="00FB20EC"/>
    <w:rsid w:val="00FB24F0"/>
    <w:rsid w:val="00FB25DA"/>
    <w:rsid w:val="00FB3D82"/>
    <w:rsid w:val="00FB405A"/>
    <w:rsid w:val="00FB467C"/>
    <w:rsid w:val="00FB4FB6"/>
    <w:rsid w:val="00FB5267"/>
    <w:rsid w:val="00FB54F7"/>
    <w:rsid w:val="00FB6328"/>
    <w:rsid w:val="00FB655D"/>
    <w:rsid w:val="00FB66AD"/>
    <w:rsid w:val="00FB6B75"/>
    <w:rsid w:val="00FB6BA7"/>
    <w:rsid w:val="00FB7836"/>
    <w:rsid w:val="00FB7D27"/>
    <w:rsid w:val="00FB7F5E"/>
    <w:rsid w:val="00FC09D4"/>
    <w:rsid w:val="00FC1564"/>
    <w:rsid w:val="00FC1AE1"/>
    <w:rsid w:val="00FC2077"/>
    <w:rsid w:val="00FC20DB"/>
    <w:rsid w:val="00FC2DDA"/>
    <w:rsid w:val="00FC435A"/>
    <w:rsid w:val="00FC4825"/>
    <w:rsid w:val="00FC4DAD"/>
    <w:rsid w:val="00FC5607"/>
    <w:rsid w:val="00FC5A8F"/>
    <w:rsid w:val="00FC5DF2"/>
    <w:rsid w:val="00FC774D"/>
    <w:rsid w:val="00FD050F"/>
    <w:rsid w:val="00FD0603"/>
    <w:rsid w:val="00FD1DC9"/>
    <w:rsid w:val="00FD2708"/>
    <w:rsid w:val="00FD3291"/>
    <w:rsid w:val="00FD3541"/>
    <w:rsid w:val="00FD3862"/>
    <w:rsid w:val="00FD4CDB"/>
    <w:rsid w:val="00FD5ACC"/>
    <w:rsid w:val="00FD6145"/>
    <w:rsid w:val="00FD65A9"/>
    <w:rsid w:val="00FD6ACC"/>
    <w:rsid w:val="00FD6FA5"/>
    <w:rsid w:val="00FD7005"/>
    <w:rsid w:val="00FD7FBD"/>
    <w:rsid w:val="00FE0992"/>
    <w:rsid w:val="00FE0C22"/>
    <w:rsid w:val="00FE130C"/>
    <w:rsid w:val="00FE1E4E"/>
    <w:rsid w:val="00FE2F65"/>
    <w:rsid w:val="00FE423C"/>
    <w:rsid w:val="00FE46FC"/>
    <w:rsid w:val="00FE55B0"/>
    <w:rsid w:val="00FE7547"/>
    <w:rsid w:val="00FF11F3"/>
    <w:rsid w:val="00FF1223"/>
    <w:rsid w:val="00FF1CB0"/>
    <w:rsid w:val="00FF26C2"/>
    <w:rsid w:val="00FF2E24"/>
    <w:rsid w:val="00FF5AD8"/>
    <w:rsid w:val="00FF62C6"/>
    <w:rsid w:val="00FF6739"/>
    <w:rsid w:val="00FF6A0C"/>
    <w:rsid w:val="00FF6E6A"/>
    <w:rsid w:val="00F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4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4F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4F66"/>
    <w:rPr>
      <w:kern w:val="2"/>
      <w:sz w:val="18"/>
      <w:szCs w:val="18"/>
    </w:rPr>
  </w:style>
  <w:style w:type="paragraph" w:styleId="a4">
    <w:name w:val="footer"/>
    <w:basedOn w:val="a"/>
    <w:link w:val="Char0"/>
    <w:rsid w:val="00374F66"/>
    <w:pPr>
      <w:tabs>
        <w:tab w:val="center" w:pos="4153"/>
        <w:tab w:val="right" w:pos="8306"/>
      </w:tabs>
      <w:snapToGrid w:val="0"/>
      <w:jc w:val="left"/>
    </w:pPr>
    <w:rPr>
      <w:sz w:val="18"/>
      <w:szCs w:val="18"/>
    </w:rPr>
  </w:style>
  <w:style w:type="character" w:customStyle="1" w:styleId="Char0">
    <w:name w:val="页脚 Char"/>
    <w:basedOn w:val="a0"/>
    <w:link w:val="a4"/>
    <w:rsid w:val="00374F6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823</Words>
  <Characters>4695</Characters>
  <Application>Microsoft Office Word</Application>
  <DocSecurity>0</DocSecurity>
  <Lines>39</Lines>
  <Paragraphs>11</Paragraphs>
  <ScaleCrop>false</ScaleCrop>
  <Company>Sky123.Org</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2</cp:revision>
  <dcterms:created xsi:type="dcterms:W3CDTF">2018-03-22T02:07:00Z</dcterms:created>
  <dcterms:modified xsi:type="dcterms:W3CDTF">2018-03-22T02:08:00Z</dcterms:modified>
</cp:coreProperties>
</file>