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54C" w:rsidRPr="00B2054C" w:rsidRDefault="00B2054C" w:rsidP="00B2054C">
      <w:pPr>
        <w:keepNext/>
        <w:keepLines/>
        <w:spacing w:before="260" w:after="260" w:line="416" w:lineRule="auto"/>
        <w:jc w:val="center"/>
        <w:outlineLvl w:val="1"/>
        <w:rPr>
          <w:rFonts w:ascii="黑体" w:eastAsia="黑体" w:hAnsi="黑体" w:cstheme="majorBidi"/>
          <w:bCs/>
          <w:sz w:val="32"/>
          <w:szCs w:val="32"/>
        </w:rPr>
      </w:pPr>
      <w:bookmarkStart w:id="0" w:name="_Toc509414266"/>
      <w:r w:rsidRPr="00B2054C">
        <w:rPr>
          <w:rFonts w:ascii="黑体" w:eastAsia="黑体" w:hAnsi="黑体" w:cstheme="majorBidi" w:hint="eastAsia"/>
          <w:bCs/>
          <w:sz w:val="32"/>
          <w:szCs w:val="32"/>
        </w:rPr>
        <w:t>陈希：深化党和国家机构改革是加强党的长期执政能力建设的必然要求</w:t>
      </w:r>
      <w:bookmarkEnd w:id="0"/>
    </w:p>
    <w:p w:rsidR="00B2054C" w:rsidRPr="00B2054C" w:rsidRDefault="00B2054C" w:rsidP="00B2054C">
      <w:pPr>
        <w:rPr>
          <w:rFonts w:ascii="仿宋_GB2312" w:eastAsia="仿宋_GB2312" w:hAnsiTheme="minorHAnsi" w:cstheme="minorBidi"/>
          <w:sz w:val="32"/>
          <w:szCs w:val="32"/>
        </w:rPr>
      </w:pPr>
      <w:r w:rsidRPr="00B2054C">
        <w:rPr>
          <w:rFonts w:ascii="仿宋_GB2312" w:eastAsia="仿宋_GB2312" w:hAnsiTheme="minorHAnsi" w:cstheme="minorBidi" w:hint="eastAsia"/>
          <w:sz w:val="32"/>
          <w:szCs w:val="32"/>
        </w:rPr>
        <w:t xml:space="preserve">　　习近平总书记在党的十九届三中全会上指出，“深化党和国家机构改革，是坚持和加强党的全面领导、加强党的长期执政能力建设的必然要求”，深刻阐明了党的领导、党的长期执政能力建设同机构改革之间的内在逻辑。党的领导是国家富强、民族振兴、人民幸福的最大压舱石；党的长期执政能力，是党提出和运用正确的理论和路线方针政策，领导制定和实施宪法、法律，动员和组织人民依法管理国家事务、经济文化事业、社会事务，有效治党治国治军，夺取新时代中国特色社会主义伟大胜利、实现中华民族伟大复兴中国梦的能力；党和国家机构是我们党执政的重要载体。坚持和加强党的全面领导、加强党的长期执政能力建设，迫切要求通过科学设置机构、合理配置职能、统筹使用编制、完善体制机制，使党和国家机构更好承载进行伟大斗争、建设伟大工程、推进伟大事业、实现伟大梦想的历史使命。</w:t>
      </w:r>
    </w:p>
    <w:p w:rsidR="00B2054C" w:rsidRPr="00B2054C" w:rsidRDefault="00B2054C" w:rsidP="00B2054C">
      <w:pPr>
        <w:rPr>
          <w:rFonts w:ascii="黑体" w:eastAsia="黑体" w:hAnsi="黑体" w:cstheme="minorBidi"/>
          <w:sz w:val="32"/>
          <w:szCs w:val="32"/>
        </w:rPr>
      </w:pPr>
      <w:r w:rsidRPr="00B2054C">
        <w:rPr>
          <w:rFonts w:ascii="仿宋_GB2312" w:eastAsia="仿宋_GB2312" w:hAnsiTheme="minorHAnsi" w:cstheme="minorBidi" w:hint="eastAsia"/>
          <w:sz w:val="32"/>
          <w:szCs w:val="32"/>
        </w:rPr>
        <w:t xml:space="preserve">　　</w:t>
      </w:r>
      <w:r w:rsidRPr="00B2054C">
        <w:rPr>
          <w:rFonts w:ascii="黑体" w:eastAsia="黑体" w:hAnsi="黑体" w:cstheme="minorBidi" w:hint="eastAsia"/>
          <w:sz w:val="32"/>
          <w:szCs w:val="32"/>
        </w:rPr>
        <w:t>一、加强党的长期执政能力建设，要求从机构职能上解决好党对一切工作领导的体制机制问题</w:t>
      </w:r>
    </w:p>
    <w:p w:rsidR="00B2054C" w:rsidRPr="00B2054C" w:rsidRDefault="00B2054C" w:rsidP="00B2054C">
      <w:pPr>
        <w:rPr>
          <w:rFonts w:ascii="仿宋_GB2312" w:eastAsia="仿宋_GB2312" w:hAnsiTheme="minorHAnsi" w:cstheme="minorBidi"/>
          <w:sz w:val="32"/>
          <w:szCs w:val="32"/>
        </w:rPr>
      </w:pPr>
      <w:r w:rsidRPr="00B2054C">
        <w:rPr>
          <w:rFonts w:ascii="仿宋_GB2312" w:eastAsia="仿宋_GB2312" w:hAnsiTheme="minorHAnsi" w:cstheme="minorBidi" w:hint="eastAsia"/>
          <w:sz w:val="32"/>
          <w:szCs w:val="32"/>
        </w:rPr>
        <w:t xml:space="preserve">　　坚持党对一切工作的领导，是加强党的长期执政能力建设的根本原则，也是深化党和国家机构改革的首要任务。习近平总书记反复强调，“中国特色社会主义</w:t>
      </w:r>
      <w:proofErr w:type="gramStart"/>
      <w:r w:rsidRPr="00B2054C">
        <w:rPr>
          <w:rFonts w:ascii="仿宋_GB2312" w:eastAsia="仿宋_GB2312" w:hAnsiTheme="minorHAnsi" w:cstheme="minorBidi" w:hint="eastAsia"/>
          <w:sz w:val="32"/>
          <w:szCs w:val="32"/>
        </w:rPr>
        <w:t>最</w:t>
      </w:r>
      <w:proofErr w:type="gramEnd"/>
      <w:r w:rsidRPr="00B2054C">
        <w:rPr>
          <w:rFonts w:ascii="仿宋_GB2312" w:eastAsia="仿宋_GB2312" w:hAnsiTheme="minorHAnsi" w:cstheme="minorBidi" w:hint="eastAsia"/>
          <w:sz w:val="32"/>
          <w:szCs w:val="32"/>
        </w:rPr>
        <w:t>本质的特征是</w:t>
      </w:r>
      <w:r w:rsidRPr="00B2054C">
        <w:rPr>
          <w:rFonts w:ascii="仿宋_GB2312" w:eastAsia="仿宋_GB2312" w:hAnsiTheme="minorHAnsi" w:cstheme="minorBidi" w:hint="eastAsia"/>
          <w:sz w:val="32"/>
          <w:szCs w:val="32"/>
        </w:rPr>
        <w:lastRenderedPageBreak/>
        <w:t>中国共产党领导，中国特色社会主义制度的最大优势是中国共产党领导”。党政军民学，东西南北中，党是领导一切的。中国人民近代以来170多年斗争史、中国共产党97年奋斗史、新中国成立近70年发展史、改革开放40年探索史雄辩地证明，党的领导是历史的选择、人民的选择，是我们战胜一切困难和风险的“定海神针”。邓小平同志指出，“为了坚持党的领导，必须努力改善党的领导”，“除了改善党的组织状况以外，还要改善党的领导工作状况，改善党的领导制度”。我们党领导13亿多人的社会主义大国，既要政治过硬，也要本领高强，必须大力加强党的长期执政能力建设，不断完善党对一切工作领导的体制机制。这样，我们党才能“胜任对于整个国家和各族人民的巨大领导责任”，“人民才会信任我们的领导，才会信任党和社会主义，我们的事业才有无限的希望”。</w:t>
      </w:r>
    </w:p>
    <w:p w:rsidR="00B2054C" w:rsidRPr="00B2054C" w:rsidRDefault="00B2054C" w:rsidP="00B2054C">
      <w:pPr>
        <w:rPr>
          <w:rFonts w:ascii="仿宋_GB2312" w:eastAsia="仿宋_GB2312" w:hAnsiTheme="minorHAnsi" w:cstheme="minorBidi"/>
          <w:sz w:val="32"/>
          <w:szCs w:val="32"/>
        </w:rPr>
      </w:pPr>
      <w:r w:rsidRPr="00B2054C">
        <w:rPr>
          <w:rFonts w:ascii="仿宋_GB2312" w:eastAsia="仿宋_GB2312" w:hAnsiTheme="minorHAnsi" w:cstheme="minorBidi" w:hint="eastAsia"/>
          <w:sz w:val="32"/>
          <w:szCs w:val="32"/>
        </w:rPr>
        <w:t xml:space="preserve">　　坚持和加强党的全面领导、加强党的长期执政能力建设，不是空洞抽象的，需要通过机构改革使党的领导这个最大制度优势充分发挥出来。党的领导的实施，离不开党和国家机构坚决有效的执行力。只有建立健全党对重大工作的领导体制机制，加强和</w:t>
      </w:r>
      <w:proofErr w:type="gramStart"/>
      <w:r w:rsidRPr="00B2054C">
        <w:rPr>
          <w:rFonts w:ascii="仿宋_GB2312" w:eastAsia="仿宋_GB2312" w:hAnsiTheme="minorHAnsi" w:cstheme="minorBidi" w:hint="eastAsia"/>
          <w:sz w:val="32"/>
          <w:szCs w:val="32"/>
        </w:rPr>
        <w:t>优化党</w:t>
      </w:r>
      <w:proofErr w:type="gramEnd"/>
      <w:r w:rsidRPr="00B2054C">
        <w:rPr>
          <w:rFonts w:ascii="仿宋_GB2312" w:eastAsia="仿宋_GB2312" w:hAnsiTheme="minorHAnsi" w:cstheme="minorBidi" w:hint="eastAsia"/>
          <w:sz w:val="32"/>
          <w:szCs w:val="32"/>
        </w:rPr>
        <w:t>对深化改革、依法治国、经济、农业农村、纪检监察、组织、宣传思想文化、国家安全、政法、统战、民族宗教、教育、科技、网信、外交、审计等工作的领导，才能保证党中央令行禁止和工作高效；只有强化党的</w:t>
      </w:r>
      <w:r w:rsidRPr="00B2054C">
        <w:rPr>
          <w:rFonts w:ascii="仿宋_GB2312" w:eastAsia="仿宋_GB2312" w:hAnsiTheme="minorHAnsi" w:cstheme="minorBidi" w:hint="eastAsia"/>
          <w:sz w:val="32"/>
          <w:szCs w:val="32"/>
        </w:rPr>
        <w:lastRenderedPageBreak/>
        <w:t>组织在同级组织中的领导地位，才能确保党的方针政策和决策部署在同级组织中得到贯彻落实；只有</w:t>
      </w:r>
      <w:proofErr w:type="gramStart"/>
      <w:r w:rsidRPr="00B2054C">
        <w:rPr>
          <w:rFonts w:ascii="仿宋_GB2312" w:eastAsia="仿宋_GB2312" w:hAnsiTheme="minorHAnsi" w:cstheme="minorBidi" w:hint="eastAsia"/>
          <w:sz w:val="32"/>
          <w:szCs w:val="32"/>
        </w:rPr>
        <w:t>优化党</w:t>
      </w:r>
      <w:proofErr w:type="gramEnd"/>
      <w:r w:rsidRPr="00B2054C">
        <w:rPr>
          <w:rFonts w:ascii="仿宋_GB2312" w:eastAsia="仿宋_GB2312" w:hAnsiTheme="minorHAnsi" w:cstheme="minorBidi" w:hint="eastAsia"/>
          <w:sz w:val="32"/>
          <w:szCs w:val="32"/>
        </w:rPr>
        <w:t>的组织、宣传、统战、政法、机关党建、教育培训等部门职责配置，优化设置各</w:t>
      </w:r>
      <w:proofErr w:type="gramStart"/>
      <w:r w:rsidRPr="00B2054C">
        <w:rPr>
          <w:rFonts w:ascii="仿宋_GB2312" w:eastAsia="仿宋_GB2312" w:hAnsiTheme="minorHAnsi" w:cstheme="minorBidi" w:hint="eastAsia"/>
          <w:sz w:val="32"/>
          <w:szCs w:val="32"/>
        </w:rPr>
        <w:t>类党委</w:t>
      </w:r>
      <w:proofErr w:type="gramEnd"/>
      <w:r w:rsidRPr="00B2054C">
        <w:rPr>
          <w:rFonts w:ascii="仿宋_GB2312" w:eastAsia="仿宋_GB2312" w:hAnsiTheme="minorHAnsi" w:cstheme="minorBidi" w:hint="eastAsia"/>
          <w:sz w:val="32"/>
          <w:szCs w:val="32"/>
        </w:rPr>
        <w:t>办事机构，优化规范设置党的派出机关，按照精干高效原则设置各级党委直属事业单位，才能更好发挥党的职能部门作用；只有统筹设置党政机构，准确定位、合理分工、增强合力，防止机构重叠、职能重复、工作重合，才能推动党和国家各项工作在党的统一领导下，各就其位、各司其职、各尽其责、有序协同；只有积极推进党的纪律检查体制和国家监察体制改革，实现党内监督和国家机关监督、党的纪律检查和国家监察有机统一，才能实现对所有行使公权力的公职人员监察全覆盖，通过不懈努力换来海晏河清、朗朗乾坤。我们要牢牢把握坚决维护以习近平同志为核心的党中央权威和集中统一领导这个根本点，牢牢把握坚持和加强党的全面领导这个贯穿</w:t>
      </w:r>
      <w:proofErr w:type="gramStart"/>
      <w:r w:rsidRPr="00B2054C">
        <w:rPr>
          <w:rFonts w:ascii="仿宋_GB2312" w:eastAsia="仿宋_GB2312" w:hAnsiTheme="minorHAnsi" w:cstheme="minorBidi" w:hint="eastAsia"/>
          <w:sz w:val="32"/>
          <w:szCs w:val="32"/>
        </w:rPr>
        <w:t>改革全</w:t>
      </w:r>
      <w:proofErr w:type="gramEnd"/>
      <w:r w:rsidRPr="00B2054C">
        <w:rPr>
          <w:rFonts w:ascii="仿宋_GB2312" w:eastAsia="仿宋_GB2312" w:hAnsiTheme="minorHAnsi" w:cstheme="minorBidi" w:hint="eastAsia"/>
          <w:sz w:val="32"/>
          <w:szCs w:val="32"/>
        </w:rPr>
        <w:t>过程的政治主题，在深化改革中解决好党长期执政条件下党政军群的机构职能关系问题，为有效发挥中国共产党领导这一最大制度优势提供完善有力的体制机制保障、坚实的组织基础和有效的工作体系，确保党对国家和社会实施领导的制度得到加强和完善，更好发挥党总揽全局、协调各方的作用。</w:t>
      </w:r>
    </w:p>
    <w:p w:rsidR="00B2054C" w:rsidRPr="00B2054C" w:rsidRDefault="00B2054C" w:rsidP="00B2054C">
      <w:pPr>
        <w:rPr>
          <w:rFonts w:ascii="仿宋_GB2312" w:eastAsia="仿宋_GB2312" w:hAnsiTheme="minorHAnsi" w:cstheme="minorBidi"/>
          <w:sz w:val="32"/>
          <w:szCs w:val="32"/>
        </w:rPr>
      </w:pPr>
      <w:r w:rsidRPr="00B2054C">
        <w:rPr>
          <w:rFonts w:ascii="仿宋_GB2312" w:eastAsia="仿宋_GB2312" w:hAnsiTheme="minorHAnsi" w:cstheme="minorBidi" w:hint="eastAsia"/>
          <w:sz w:val="32"/>
          <w:szCs w:val="32"/>
        </w:rPr>
        <w:t xml:space="preserve">　　</w:t>
      </w:r>
      <w:r w:rsidRPr="00B2054C">
        <w:rPr>
          <w:rFonts w:ascii="黑体" w:eastAsia="黑体" w:hAnsi="黑体" w:cstheme="minorBidi" w:hint="eastAsia"/>
          <w:sz w:val="32"/>
          <w:szCs w:val="32"/>
        </w:rPr>
        <w:t>二、加强党的长期执政能力建设，要求</w:t>
      </w:r>
      <w:proofErr w:type="gramStart"/>
      <w:r w:rsidRPr="00B2054C">
        <w:rPr>
          <w:rFonts w:ascii="黑体" w:eastAsia="黑体" w:hAnsi="黑体" w:cstheme="minorBidi" w:hint="eastAsia"/>
          <w:sz w:val="32"/>
          <w:szCs w:val="32"/>
        </w:rPr>
        <w:t>顺应党</w:t>
      </w:r>
      <w:proofErr w:type="gramEnd"/>
      <w:r w:rsidRPr="00B2054C">
        <w:rPr>
          <w:rFonts w:ascii="黑体" w:eastAsia="黑体" w:hAnsi="黑体" w:cstheme="minorBidi" w:hint="eastAsia"/>
          <w:sz w:val="32"/>
          <w:szCs w:val="32"/>
        </w:rPr>
        <w:t>和国家事业发展需要、健全完善“优化协同高效”的党和国家管理体</w:t>
      </w:r>
      <w:r w:rsidRPr="00B2054C">
        <w:rPr>
          <w:rFonts w:ascii="黑体" w:eastAsia="黑体" w:hAnsi="黑体" w:cstheme="minorBidi" w:hint="eastAsia"/>
          <w:sz w:val="32"/>
          <w:szCs w:val="32"/>
        </w:rPr>
        <w:lastRenderedPageBreak/>
        <w:t>制</w:t>
      </w:r>
    </w:p>
    <w:p w:rsidR="00B2054C" w:rsidRPr="00B2054C" w:rsidRDefault="00B2054C" w:rsidP="00B2054C">
      <w:pPr>
        <w:rPr>
          <w:rFonts w:ascii="仿宋_GB2312" w:eastAsia="仿宋_GB2312" w:hAnsiTheme="minorHAnsi" w:cstheme="minorBidi"/>
          <w:sz w:val="32"/>
          <w:szCs w:val="32"/>
        </w:rPr>
      </w:pPr>
      <w:r w:rsidRPr="00B2054C">
        <w:rPr>
          <w:rFonts w:ascii="仿宋_GB2312" w:eastAsia="仿宋_GB2312" w:hAnsiTheme="minorHAnsi" w:cstheme="minorBidi" w:hint="eastAsia"/>
          <w:sz w:val="32"/>
          <w:szCs w:val="32"/>
        </w:rPr>
        <w:t xml:space="preserve">　　我们党和国家机构职能体系的改革调整，始终与党和国家事业发展紧紧相连。党中央历来高度重视党和国家机构建设和改革。新中国成立后，通过多次机构改革，我国确立了社会主义基本制度，逐步建立起具有我国特点的党和国家机构职能体系，为我们党治国理政、推进社会主义建设发挥了重要作用。改革开放以来，适应党和国家工作中心转移、社会主义市场经济发展和各方面工作不断深入的需要，党和国家机构改革不断推进，构成40年改革开放伟大实践的重要内容。1981年以来，党中央部门于1982年、1988年、1993年、1999年集中进行了4次改革，国务院机构于1982年、1988年、1993年、1998年、2003年、2008年、2013年集中进行了7次改革，实现了从计划经济条件下的机构职能体系向社会主义市场经济条件下的机构职能体系的重大转变，为坚持和发展中国特色社会主义提供了重要体制机制保障。特别是党的十八大以来，以习近平同志为核心的党中央大力推进党和国家机构改革，在加强党的领导、推进依法治国、理顺政府与市场关系、健全国家治理体系、提高国家治理能力等方面取得重大进展，为党和国家事业取得历史性成就、发生历史性变革提供了有力保障。历史和实践总是给我们以深刻启示：党和国家机构职能体系，同党领导人民进行的艰苦奋斗和创造的辉煌成就相伴相随，同党领导人民开辟的前</w:t>
      </w:r>
      <w:r w:rsidRPr="00B2054C">
        <w:rPr>
          <w:rFonts w:ascii="仿宋_GB2312" w:eastAsia="仿宋_GB2312" w:hAnsiTheme="minorHAnsi" w:cstheme="minorBidi" w:hint="eastAsia"/>
          <w:sz w:val="32"/>
          <w:szCs w:val="32"/>
        </w:rPr>
        <w:lastRenderedPageBreak/>
        <w:t>进道路和积累的宝贵经验互促共进。党和国家机构作为上层建筑，必须适应经济基础的要求。经济不断发展、社会不断进步、人民生活不断改善，党和国家机构也必然适应新的要求不断改革完善，这是一条普遍规律。</w:t>
      </w:r>
    </w:p>
    <w:p w:rsidR="00B2054C" w:rsidRPr="00B2054C" w:rsidRDefault="00B2054C" w:rsidP="00B2054C">
      <w:pPr>
        <w:rPr>
          <w:rFonts w:ascii="仿宋_GB2312" w:eastAsia="仿宋_GB2312" w:hAnsiTheme="minorHAnsi" w:cstheme="minorBidi"/>
          <w:sz w:val="32"/>
          <w:szCs w:val="32"/>
        </w:rPr>
      </w:pPr>
      <w:r w:rsidRPr="00B2054C">
        <w:rPr>
          <w:rFonts w:ascii="仿宋_GB2312" w:eastAsia="仿宋_GB2312" w:hAnsiTheme="minorHAnsi" w:cstheme="minorBidi" w:hint="eastAsia"/>
          <w:sz w:val="32"/>
          <w:szCs w:val="32"/>
        </w:rPr>
        <w:t xml:space="preserve">　　决胜全面建成小康社会、开启全面建设社会主义现代化国家新征程，党的长期执政能力要有新提升，党和国家机构要有新形态新气象新作为。党的十九大</w:t>
      </w:r>
      <w:proofErr w:type="gramStart"/>
      <w:r w:rsidRPr="00B2054C">
        <w:rPr>
          <w:rFonts w:ascii="仿宋_GB2312" w:eastAsia="仿宋_GB2312" w:hAnsiTheme="minorHAnsi" w:cstheme="minorBidi" w:hint="eastAsia"/>
          <w:sz w:val="32"/>
          <w:szCs w:val="32"/>
        </w:rPr>
        <w:t>作出</w:t>
      </w:r>
      <w:proofErr w:type="gramEnd"/>
      <w:r w:rsidRPr="00B2054C">
        <w:rPr>
          <w:rFonts w:ascii="仿宋_GB2312" w:eastAsia="仿宋_GB2312" w:hAnsiTheme="minorHAnsi" w:cstheme="minorBidi" w:hint="eastAsia"/>
          <w:sz w:val="32"/>
          <w:szCs w:val="32"/>
        </w:rPr>
        <w:t>新时代中国特色社会主义发展的战略安排，到2020年全面建成小康社会，到2035年基本实现社会主义现代化，到本世纪中叶全面建成社会主义现代化强国。新时代、新征程意味着新起点新任务，对党和国家机构深化转职能、转方式、转作风，提高效率效能，提出了新的更高要求。这</w:t>
      </w:r>
      <w:proofErr w:type="gramStart"/>
      <w:r w:rsidRPr="00B2054C">
        <w:rPr>
          <w:rFonts w:ascii="仿宋_GB2312" w:eastAsia="仿宋_GB2312" w:hAnsiTheme="minorHAnsi" w:cstheme="minorBidi" w:hint="eastAsia"/>
          <w:sz w:val="32"/>
          <w:szCs w:val="32"/>
        </w:rPr>
        <w:t>次深化</w:t>
      </w:r>
      <w:proofErr w:type="gramEnd"/>
      <w:r w:rsidRPr="00B2054C">
        <w:rPr>
          <w:rFonts w:ascii="仿宋_GB2312" w:eastAsia="仿宋_GB2312" w:hAnsiTheme="minorHAnsi" w:cstheme="minorBidi" w:hint="eastAsia"/>
          <w:sz w:val="32"/>
          <w:szCs w:val="32"/>
        </w:rPr>
        <w:t>党和国家机构改革处在一个重要时间节点上，一方面，需要立足当前、聚焦今后3年，针对实现第一个百年奋斗目标面临的突出矛盾和问题，从党和国家机构职能上，为实施“七大战略”、打好“三大攻坚战”、决胜全面建成小康社会提供保障；另一方面，需要放眼未来、着眼今后20年、30年，前瞻实现第二个百年奋斗目标需要构建什么样的组织架构和管理体制，注重解决事关长远的体制机制问题，打基础、立支柱、定架构，为形成更加完善的中国特色社会主义制度创造有利条件。《中共中央关于深化党和国家机构改革的决定》明确提出了深化党和国家机构改革的指导思想、目标原则、重点任务、实施</w:t>
      </w:r>
      <w:r w:rsidRPr="00B2054C">
        <w:rPr>
          <w:rFonts w:ascii="仿宋_GB2312" w:eastAsia="仿宋_GB2312" w:hAnsiTheme="minorHAnsi" w:cstheme="minorBidi" w:hint="eastAsia"/>
          <w:sz w:val="32"/>
          <w:szCs w:val="32"/>
        </w:rPr>
        <w:lastRenderedPageBreak/>
        <w:t>要求，系统回答了“建设一个什么样的适应中国特色社会主义新时代要求的党和国家机构职能体系和怎样建设这个机构职能体系”的重大课题。我们要按照党中央的统一部署，加快构建适应新时代新任务要求的党和国家机构设置和职能配置基本框架，使机构设置更加科学、职能更加优化、权责更加协同、监督监管更加有力、运行更加高效，为更好地统筹推进“五位一体”总体布局、协调推进“四个全面”战略布局、贯彻落实新发展理念，实现“两个一百年”奋斗目标、实现中华民族伟大复兴的中国梦，提供有力制度保障。</w:t>
      </w:r>
    </w:p>
    <w:p w:rsidR="00B2054C" w:rsidRPr="00B2054C" w:rsidRDefault="00B2054C" w:rsidP="00B2054C">
      <w:pPr>
        <w:rPr>
          <w:rFonts w:ascii="黑体" w:eastAsia="黑体" w:hAnsi="黑体" w:cstheme="minorBidi"/>
          <w:sz w:val="32"/>
          <w:szCs w:val="32"/>
        </w:rPr>
      </w:pPr>
      <w:r w:rsidRPr="00B2054C">
        <w:rPr>
          <w:rFonts w:ascii="仿宋_GB2312" w:eastAsia="仿宋_GB2312" w:hAnsiTheme="minorHAnsi" w:cstheme="minorBidi" w:hint="eastAsia"/>
          <w:sz w:val="32"/>
          <w:szCs w:val="32"/>
        </w:rPr>
        <w:t xml:space="preserve">　　</w:t>
      </w:r>
      <w:r w:rsidRPr="00B2054C">
        <w:rPr>
          <w:rFonts w:ascii="黑体" w:eastAsia="黑体" w:hAnsi="黑体" w:cstheme="minorBidi" w:hint="eastAsia"/>
          <w:sz w:val="32"/>
          <w:szCs w:val="32"/>
        </w:rPr>
        <w:t>三、加强党的长期执政能力建设，要求党和国家机构更好适应我国发展新的历史方位、推动解决我国社会主要矛盾</w:t>
      </w:r>
    </w:p>
    <w:p w:rsidR="00B2054C" w:rsidRPr="00B2054C" w:rsidRDefault="00B2054C" w:rsidP="00B2054C">
      <w:pPr>
        <w:rPr>
          <w:rFonts w:ascii="仿宋_GB2312" w:eastAsia="仿宋_GB2312" w:hAnsiTheme="minorHAnsi" w:cstheme="minorBidi"/>
          <w:sz w:val="32"/>
          <w:szCs w:val="32"/>
        </w:rPr>
      </w:pPr>
      <w:r w:rsidRPr="00B2054C">
        <w:rPr>
          <w:rFonts w:ascii="仿宋_GB2312" w:eastAsia="仿宋_GB2312" w:hAnsiTheme="minorHAnsi" w:cstheme="minorBidi" w:hint="eastAsia"/>
          <w:sz w:val="32"/>
          <w:szCs w:val="32"/>
        </w:rPr>
        <w:t xml:space="preserve">　　社会主要矛盾变化，赋予党的长期执政能力建设新的内涵，也对党和国家机构职能体系提出新的要求。党的十九大报告</w:t>
      </w:r>
      <w:proofErr w:type="gramStart"/>
      <w:r w:rsidRPr="00B2054C">
        <w:rPr>
          <w:rFonts w:ascii="仿宋_GB2312" w:eastAsia="仿宋_GB2312" w:hAnsiTheme="minorHAnsi" w:cstheme="minorBidi" w:hint="eastAsia"/>
          <w:sz w:val="32"/>
          <w:szCs w:val="32"/>
        </w:rPr>
        <w:t>作出</w:t>
      </w:r>
      <w:proofErr w:type="gramEnd"/>
      <w:r w:rsidRPr="00B2054C">
        <w:rPr>
          <w:rFonts w:ascii="仿宋_GB2312" w:eastAsia="仿宋_GB2312" w:hAnsiTheme="minorHAnsi" w:cstheme="minorBidi" w:hint="eastAsia"/>
          <w:sz w:val="32"/>
          <w:szCs w:val="32"/>
        </w:rPr>
        <w:t>了“中国特色社会主义进入新时代，我国社会主要矛盾已经转化为人民日益增长的美好生活需要和不平衡不充分的发展之间的矛盾”的重大政治论断。社会主要矛盾从人民“物质文化需要”到“美好生活需要”，从解决“落后的社会生产”问题到解决“不平衡不充分的发展”问题，这是一个关系全局的历史性变化，迫切要求党的长期执政能力提高到一个新的水平，迫切要求党和国家机构设置和职能配置适应这个变化。当前，一些领域党的机构设置和职能配置还不够健全有力，保障党的全面领导、推进全面从严治党的</w:t>
      </w:r>
      <w:r w:rsidRPr="00B2054C">
        <w:rPr>
          <w:rFonts w:ascii="仿宋_GB2312" w:eastAsia="仿宋_GB2312" w:hAnsiTheme="minorHAnsi" w:cstheme="minorBidi" w:hint="eastAsia"/>
          <w:sz w:val="32"/>
          <w:szCs w:val="32"/>
        </w:rPr>
        <w:lastRenderedPageBreak/>
        <w:t>体制机制有待完善；一些领域党政机构重叠、职责交叉、权责脱节问题比较突出；一些政府机构设置和职责划分不够科学，职责缺位和效能不高问题凸显，政府职能转变还不到位；一些领域中央和地方机构职能上下一般粗，权责划分不尽合理；基层机构设置和权力配置有待完善，组织群众、服务群众能力需要进一步提高；军民融合发展水平有待提高；群团组织政治性、先进性、群众性需要增强；事业单位定位不准、职能不清、效率</w:t>
      </w:r>
      <w:proofErr w:type="gramStart"/>
      <w:r w:rsidRPr="00B2054C">
        <w:rPr>
          <w:rFonts w:ascii="仿宋_GB2312" w:eastAsia="仿宋_GB2312" w:hAnsiTheme="minorHAnsi" w:cstheme="minorBidi" w:hint="eastAsia"/>
          <w:sz w:val="32"/>
          <w:szCs w:val="32"/>
        </w:rPr>
        <w:t>不</w:t>
      </w:r>
      <w:proofErr w:type="gramEnd"/>
      <w:r w:rsidRPr="00B2054C">
        <w:rPr>
          <w:rFonts w:ascii="仿宋_GB2312" w:eastAsia="仿宋_GB2312" w:hAnsiTheme="minorHAnsi" w:cstheme="minorBidi" w:hint="eastAsia"/>
          <w:sz w:val="32"/>
          <w:szCs w:val="32"/>
        </w:rPr>
        <w:t>高等问题依然存在；一些领域权力运行制约和监督机制不够完善，滥用职权、以权谋私等问题仍然存在；机构编制科学化、规范化、法定化相对滞后，机构编制管理方式有待改进。解决这些问题，必须通过深化改革，使市场在资源配置中起决定性作用、更好发挥政府作用，进一步释放市场和社会活力，集中各方面力量解决发展不平衡不充分问题。</w:t>
      </w:r>
    </w:p>
    <w:p w:rsidR="00B2054C" w:rsidRPr="00B2054C" w:rsidRDefault="00B2054C" w:rsidP="00B2054C">
      <w:pPr>
        <w:rPr>
          <w:rFonts w:ascii="仿宋_GB2312" w:eastAsia="仿宋_GB2312" w:hAnsiTheme="minorHAnsi" w:cstheme="minorBidi"/>
          <w:sz w:val="32"/>
          <w:szCs w:val="32"/>
        </w:rPr>
      </w:pPr>
      <w:r w:rsidRPr="00B2054C">
        <w:rPr>
          <w:rFonts w:ascii="仿宋_GB2312" w:eastAsia="仿宋_GB2312" w:hAnsiTheme="minorHAnsi" w:cstheme="minorBidi" w:hint="eastAsia"/>
          <w:sz w:val="32"/>
          <w:szCs w:val="32"/>
        </w:rPr>
        <w:t xml:space="preserve">　　党长期执政的出发点和落脚点是为人民谋幸福，党和国家机构改革必须顺应人民对美好生活的向往。习近平总书记指出，“为人民谋幸福，是中国共产党人的初心。我们要时刻不忘这个初心，永远把人民对美好生活的向往作为奋斗目标”。《决定》明确把“坚持以人民为中心”作为深化党和国家机构改革四项原则之一，充分彰显了机构改革的人民立场和价值取向。邓小平同志指出，“我们的国家机构绝不是封建地主或资本家用来统治压迫人民的官僚机关，而是为人民</w:t>
      </w:r>
      <w:r w:rsidRPr="00B2054C">
        <w:rPr>
          <w:rFonts w:ascii="仿宋_GB2312" w:eastAsia="仿宋_GB2312" w:hAnsiTheme="minorHAnsi" w:cstheme="minorBidi" w:hint="eastAsia"/>
          <w:sz w:val="32"/>
          <w:szCs w:val="32"/>
        </w:rPr>
        <w:lastRenderedPageBreak/>
        <w:t>服务，并用来保卫人民自己的工具”。提高党的长期执政能力，实现好、维护好、发展好最广大人民根本利益，要求我们必须深化党和国家机构改革，完善为民谋利、为民办事、为民解忧、保障人民权益、倾听人民心声、接受人民监督的体制机制，着力把以人民为中心的发展思想落实到党和国家机构履职尽责的各方面各环节；必须合理配置宏观管理部门职能，深入推进简政放权，强化事中事后监管，提高资源配置效率和公平性，保障各类市场主体机会平等、权利平等、规则平等；必须完善公共服务管理体制，推进基本公共服务均等化、普惠化、便捷化，促进公共资源向基层延伸、向农村覆盖、向边远地区和生活困难群众倾斜，着力破解民生难题、增进人民福祉；必须改革自然资源和生态环境管理体制，实行最严格的生态环境保护制度，构建政府为主导、企业为主体、社会组织和公众共同参与的环境治理体系，回应人民对更优美环境的期盼，让蓝天常在、青山常在、</w:t>
      </w:r>
      <w:proofErr w:type="gramStart"/>
      <w:r w:rsidRPr="00B2054C">
        <w:rPr>
          <w:rFonts w:ascii="仿宋_GB2312" w:eastAsia="仿宋_GB2312" w:hAnsiTheme="minorHAnsi" w:cstheme="minorBidi" w:hint="eastAsia"/>
          <w:sz w:val="32"/>
          <w:szCs w:val="32"/>
        </w:rPr>
        <w:t>绿水常</w:t>
      </w:r>
      <w:proofErr w:type="gramEnd"/>
      <w:r w:rsidRPr="00B2054C">
        <w:rPr>
          <w:rFonts w:ascii="仿宋_GB2312" w:eastAsia="仿宋_GB2312" w:hAnsiTheme="minorHAnsi" w:cstheme="minorBidi" w:hint="eastAsia"/>
          <w:sz w:val="32"/>
          <w:szCs w:val="32"/>
        </w:rPr>
        <w:t>在；必须完善市场监管和执法体制，整合精简执法队伍，做到严格规范公正文明执法；必须深化人大、政协和司法机构改革，更好实现坚持党的领导、人民当家作主、依法治国的有机统一，使党在长期执政过程中，不断</w:t>
      </w:r>
      <w:proofErr w:type="gramStart"/>
      <w:r w:rsidRPr="00B2054C">
        <w:rPr>
          <w:rFonts w:ascii="仿宋_GB2312" w:eastAsia="仿宋_GB2312" w:hAnsiTheme="minorHAnsi" w:cstheme="minorBidi" w:hint="eastAsia"/>
          <w:sz w:val="32"/>
          <w:szCs w:val="32"/>
        </w:rPr>
        <w:t>让发展</w:t>
      </w:r>
      <w:proofErr w:type="gramEnd"/>
      <w:r w:rsidRPr="00B2054C">
        <w:rPr>
          <w:rFonts w:ascii="仿宋_GB2312" w:eastAsia="仿宋_GB2312" w:hAnsiTheme="minorHAnsi" w:cstheme="minorBidi" w:hint="eastAsia"/>
          <w:sz w:val="32"/>
          <w:szCs w:val="32"/>
        </w:rPr>
        <w:t>成果更多更公平惠及全体人民，推动人的全面发展、社会全面进步、人民共同富裕。</w:t>
      </w:r>
    </w:p>
    <w:p w:rsidR="00B2054C" w:rsidRPr="00B2054C" w:rsidRDefault="00B2054C" w:rsidP="00B2054C">
      <w:pPr>
        <w:rPr>
          <w:rFonts w:ascii="仿宋_GB2312" w:eastAsia="仿宋_GB2312" w:hAnsiTheme="minorHAnsi" w:cstheme="minorBidi"/>
          <w:sz w:val="32"/>
          <w:szCs w:val="32"/>
        </w:rPr>
      </w:pPr>
      <w:r w:rsidRPr="00B2054C">
        <w:rPr>
          <w:rFonts w:ascii="仿宋_GB2312" w:eastAsia="仿宋_GB2312" w:hAnsiTheme="minorHAnsi" w:cstheme="minorBidi" w:hint="eastAsia"/>
          <w:sz w:val="32"/>
          <w:szCs w:val="32"/>
        </w:rPr>
        <w:t xml:space="preserve">　　</w:t>
      </w:r>
      <w:r w:rsidRPr="00B2054C">
        <w:rPr>
          <w:rFonts w:ascii="黑体" w:eastAsia="黑体" w:hAnsi="黑体" w:cstheme="minorBidi" w:hint="eastAsia"/>
          <w:sz w:val="32"/>
          <w:szCs w:val="32"/>
        </w:rPr>
        <w:t>四、加强党的长期执政能力建设，要求通过深化党和国</w:t>
      </w:r>
      <w:r w:rsidRPr="00B2054C">
        <w:rPr>
          <w:rFonts w:ascii="黑体" w:eastAsia="黑体" w:hAnsi="黑体" w:cstheme="minorBidi" w:hint="eastAsia"/>
          <w:sz w:val="32"/>
          <w:szCs w:val="32"/>
        </w:rPr>
        <w:lastRenderedPageBreak/>
        <w:t>家机构改革，推进国家治理体系和治理能力现代化</w:t>
      </w:r>
    </w:p>
    <w:p w:rsidR="00B2054C" w:rsidRPr="00B2054C" w:rsidRDefault="00B2054C" w:rsidP="00B2054C">
      <w:pPr>
        <w:rPr>
          <w:rFonts w:ascii="仿宋_GB2312" w:eastAsia="仿宋_GB2312" w:hAnsiTheme="minorHAnsi" w:cstheme="minorBidi"/>
          <w:sz w:val="32"/>
          <w:szCs w:val="32"/>
        </w:rPr>
      </w:pPr>
      <w:r w:rsidRPr="00B2054C">
        <w:rPr>
          <w:rFonts w:ascii="仿宋_GB2312" w:eastAsia="仿宋_GB2312" w:hAnsiTheme="minorHAnsi" w:cstheme="minorBidi" w:hint="eastAsia"/>
          <w:sz w:val="32"/>
          <w:szCs w:val="32"/>
        </w:rPr>
        <w:t xml:space="preserve">　　推进国家治理体系和治理能力现代化，是加强党的长期执政能力建设的应有之义，是深化党和国家机构改革的鲜明导向。怎样治理社会主义社会这样全新的社会，在以往的世界社会主义中没有解决得很好。我们党在全国执政以后，不断探索这个问题。特别是党的十八大以来，以习近平同志为核心的党中央，把完善和发展中国特色社会主义制度、推进国家治理体系和治理能力现代化作为全面深化改革的总目标，统筹推进各领域各方面改革，取得了重大成果、积累了丰富经验。推进国家治理体系和治理能力现代化，中心要素一个是制度、一个是能力。需要通过深化党和国家机构改革，构建系统完备、科学规范、运行高效的党和国家机构职能体系，形成总揽全局、协调各方的党的领导体系，职责明确、依法行政的政府治理体系，中国特色、世界一流的武装力量体系，联系广泛、服务群众的群团工作体系，推动人大、政府、政协、监察机关、审判机关、检察机关、人民团体、企事业单位、社会组织等在党的统一领导下协调行动、增强合力，全面提高国家治理能力和治理水平。</w:t>
      </w:r>
    </w:p>
    <w:p w:rsidR="00B2054C" w:rsidRPr="00B2054C" w:rsidRDefault="00B2054C" w:rsidP="00B2054C">
      <w:pPr>
        <w:rPr>
          <w:rFonts w:ascii="仿宋_GB2312" w:eastAsia="仿宋_GB2312" w:hAnsiTheme="minorHAnsi" w:cstheme="minorBidi"/>
          <w:sz w:val="32"/>
          <w:szCs w:val="32"/>
        </w:rPr>
      </w:pPr>
      <w:r w:rsidRPr="00B2054C">
        <w:rPr>
          <w:rFonts w:ascii="仿宋_GB2312" w:eastAsia="仿宋_GB2312" w:hAnsiTheme="minorHAnsi" w:cstheme="minorBidi" w:hint="eastAsia"/>
          <w:sz w:val="32"/>
          <w:szCs w:val="32"/>
        </w:rPr>
        <w:t xml:space="preserve">　　深化党和国家机构改革不仅是推进国家治理体系和治理能力现代化的一场深刻变革，而且对各领域改革发挥着体制支撑和保障作用。在新时代全面深化改革的大格局中，深化党和国家机构改革是重要领域和关键环节，牵一发而动全</w:t>
      </w:r>
      <w:r w:rsidRPr="00B2054C">
        <w:rPr>
          <w:rFonts w:ascii="仿宋_GB2312" w:eastAsia="仿宋_GB2312" w:hAnsiTheme="minorHAnsi" w:cstheme="minorBidi" w:hint="eastAsia"/>
          <w:sz w:val="32"/>
          <w:szCs w:val="32"/>
        </w:rPr>
        <w:lastRenderedPageBreak/>
        <w:t>身。全面深化改革的很多领域，像党的领导体制改革、党的纪律检查制度改革、政治体制改革、法律制度改革、司法体制改革、社会治理体制改革等，都涉及党和国家机构改革，也需要机构改革提供相应的组织支撑和保障。特别是随着全面深化改革的不断推进，日益触及深层次体制矛盾和利益关系调整，要从根本上解决这个问题，就必须对体制和机构进行调整完善。比如，如果</w:t>
      </w:r>
      <w:proofErr w:type="gramStart"/>
      <w:r w:rsidRPr="00B2054C">
        <w:rPr>
          <w:rFonts w:ascii="仿宋_GB2312" w:eastAsia="仿宋_GB2312" w:hAnsiTheme="minorHAnsi" w:cstheme="minorBidi" w:hint="eastAsia"/>
          <w:sz w:val="32"/>
          <w:szCs w:val="32"/>
        </w:rPr>
        <w:t>不</w:t>
      </w:r>
      <w:proofErr w:type="gramEnd"/>
      <w:r w:rsidRPr="00B2054C">
        <w:rPr>
          <w:rFonts w:ascii="仿宋_GB2312" w:eastAsia="仿宋_GB2312" w:hAnsiTheme="minorHAnsi" w:cstheme="minorBidi" w:hint="eastAsia"/>
          <w:sz w:val="32"/>
          <w:szCs w:val="32"/>
        </w:rPr>
        <w:t>统筹优化各层级的机构设置和职能配置，就不能确保从中央到地方的政令统一、运行顺畅、充满活力；如果不深入推进简政放权，市场在资源配置中的决定性作用就不能最大限度发挥出来，等等。我们只有坚持从全面深化改革的全局出发，自觉进行机构调整和改革，着力破除深层次体制难题，才能增强改革的系统性、整体性、协同性，有效推动经济、政治、文化、社会、生态文明等领域改革持续深化，让各方面的制度更加成熟定型、</w:t>
      </w:r>
      <w:proofErr w:type="gramStart"/>
      <w:r w:rsidRPr="00B2054C">
        <w:rPr>
          <w:rFonts w:ascii="仿宋_GB2312" w:eastAsia="仿宋_GB2312" w:hAnsiTheme="minorHAnsi" w:cstheme="minorBidi" w:hint="eastAsia"/>
          <w:sz w:val="32"/>
          <w:szCs w:val="32"/>
        </w:rPr>
        <w:t>让发展</w:t>
      </w:r>
      <w:proofErr w:type="gramEnd"/>
      <w:r w:rsidRPr="00B2054C">
        <w:rPr>
          <w:rFonts w:ascii="仿宋_GB2312" w:eastAsia="仿宋_GB2312" w:hAnsiTheme="minorHAnsi" w:cstheme="minorBidi" w:hint="eastAsia"/>
          <w:sz w:val="32"/>
          <w:szCs w:val="32"/>
        </w:rPr>
        <w:t>更有质量、</w:t>
      </w:r>
      <w:proofErr w:type="gramStart"/>
      <w:r w:rsidRPr="00B2054C">
        <w:rPr>
          <w:rFonts w:ascii="仿宋_GB2312" w:eastAsia="仿宋_GB2312" w:hAnsiTheme="minorHAnsi" w:cstheme="minorBidi" w:hint="eastAsia"/>
          <w:sz w:val="32"/>
          <w:szCs w:val="32"/>
        </w:rPr>
        <w:t>让治理</w:t>
      </w:r>
      <w:proofErr w:type="gramEnd"/>
      <w:r w:rsidRPr="00B2054C">
        <w:rPr>
          <w:rFonts w:ascii="仿宋_GB2312" w:eastAsia="仿宋_GB2312" w:hAnsiTheme="minorHAnsi" w:cstheme="minorBidi" w:hint="eastAsia"/>
          <w:sz w:val="32"/>
          <w:szCs w:val="32"/>
        </w:rPr>
        <w:t>更有水平、让人民更有获得感。</w:t>
      </w:r>
    </w:p>
    <w:p w:rsidR="00B2054C" w:rsidRPr="00B2054C" w:rsidRDefault="00B2054C" w:rsidP="00B2054C">
      <w:pPr>
        <w:rPr>
          <w:rFonts w:ascii="仿宋_GB2312" w:eastAsia="仿宋_GB2312" w:hAnsiTheme="minorHAnsi" w:cstheme="minorBidi"/>
          <w:sz w:val="32"/>
          <w:szCs w:val="32"/>
        </w:rPr>
      </w:pPr>
      <w:r w:rsidRPr="00B2054C">
        <w:rPr>
          <w:rFonts w:ascii="仿宋_GB2312" w:eastAsia="仿宋_GB2312" w:hAnsiTheme="minorHAnsi" w:cstheme="minorBidi" w:hint="eastAsia"/>
          <w:sz w:val="32"/>
          <w:szCs w:val="32"/>
        </w:rPr>
        <w:t xml:space="preserve">　　习近平总书记在党的十九大报告中指出，要“不断增强党的政治领导力、思想引领力、群众组织力、社会号召力，确保我们党永葆旺盛生命力和强大战斗力”。我们一定要深刻认识深化党和国家机构改革，对完善保证党的全面领导的制度安排、改进党的领导方式和执政方式、加强党的长期执政能力建设的重大意义，在以习近平同志为核心的党中央坚强领导下，坚持以习近平新时代中国特色社会主义思想为指</w:t>
      </w:r>
      <w:r w:rsidRPr="00B2054C">
        <w:rPr>
          <w:rFonts w:ascii="仿宋_GB2312" w:eastAsia="仿宋_GB2312" w:hAnsiTheme="minorHAnsi" w:cstheme="minorBidi" w:hint="eastAsia"/>
          <w:sz w:val="32"/>
          <w:szCs w:val="32"/>
        </w:rPr>
        <w:lastRenderedPageBreak/>
        <w:t>导，增强“四个意识”、坚定“四个自信”，坚决维护习近平总书记的核心地位，坚决维护党中央权威和集中统一领导，强化政治责任，勇于担当作为，狠抓改革落实，确保圆满完成党和国家机构改革各项任务！</w:t>
      </w:r>
    </w:p>
    <w:p w:rsidR="00B2054C" w:rsidRPr="00B2054C" w:rsidRDefault="00B2054C" w:rsidP="00B2054C">
      <w:pPr>
        <w:jc w:val="right"/>
        <w:rPr>
          <w:rFonts w:ascii="仿宋_GB2312" w:eastAsia="仿宋_GB2312" w:hAnsiTheme="minorHAnsi" w:cstheme="minorBidi"/>
          <w:sz w:val="32"/>
          <w:szCs w:val="32"/>
        </w:rPr>
      </w:pPr>
      <w:r w:rsidRPr="00B2054C">
        <w:rPr>
          <w:rFonts w:ascii="仿宋_GB2312" w:eastAsia="仿宋_GB2312" w:hAnsiTheme="minorHAnsi" w:cstheme="minorBidi" w:hint="eastAsia"/>
          <w:sz w:val="32"/>
          <w:szCs w:val="32"/>
        </w:rPr>
        <w:t xml:space="preserve">　　《 人民日报 》（ 2018年03月15日 06 版）</w:t>
      </w:r>
    </w:p>
    <w:p w:rsidR="009F3F3B" w:rsidRPr="00B2054C" w:rsidRDefault="009F3F3B">
      <w:bookmarkStart w:id="1" w:name="_GoBack"/>
      <w:bookmarkEnd w:id="1"/>
    </w:p>
    <w:sectPr w:rsidR="009F3F3B" w:rsidRPr="00B2054C" w:rsidSect="000B34B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6A7" w:rsidRDefault="009D26A7" w:rsidP="00B2054C">
      <w:r>
        <w:separator/>
      </w:r>
    </w:p>
  </w:endnote>
  <w:endnote w:type="continuationSeparator" w:id="0">
    <w:p w:rsidR="009D26A7" w:rsidRDefault="009D26A7" w:rsidP="00B2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54C" w:rsidRDefault="00B2054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54C" w:rsidRDefault="00B2054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54C" w:rsidRDefault="00B205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6A7" w:rsidRDefault="009D26A7" w:rsidP="00B2054C">
      <w:r>
        <w:separator/>
      </w:r>
    </w:p>
  </w:footnote>
  <w:footnote w:type="continuationSeparator" w:id="0">
    <w:p w:rsidR="009D26A7" w:rsidRDefault="009D26A7" w:rsidP="00B20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54C" w:rsidRDefault="00B2054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54C" w:rsidRDefault="00B2054C" w:rsidP="00B2054C">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54C" w:rsidRDefault="00B2054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354F"/>
    <w:rsid w:val="000008D8"/>
    <w:rsid w:val="000016E2"/>
    <w:rsid w:val="000020B9"/>
    <w:rsid w:val="00002273"/>
    <w:rsid w:val="00002EBB"/>
    <w:rsid w:val="000035F0"/>
    <w:rsid w:val="00003748"/>
    <w:rsid w:val="00004922"/>
    <w:rsid w:val="00004B97"/>
    <w:rsid w:val="00006D2F"/>
    <w:rsid w:val="00006F23"/>
    <w:rsid w:val="000102F0"/>
    <w:rsid w:val="00010311"/>
    <w:rsid w:val="00013E99"/>
    <w:rsid w:val="000142D6"/>
    <w:rsid w:val="00014592"/>
    <w:rsid w:val="000147C5"/>
    <w:rsid w:val="00014904"/>
    <w:rsid w:val="000153C2"/>
    <w:rsid w:val="000169CB"/>
    <w:rsid w:val="00017CAB"/>
    <w:rsid w:val="00020D41"/>
    <w:rsid w:val="00020E5A"/>
    <w:rsid w:val="00021062"/>
    <w:rsid w:val="0002136B"/>
    <w:rsid w:val="0002144D"/>
    <w:rsid w:val="00021763"/>
    <w:rsid w:val="00021C77"/>
    <w:rsid w:val="00022C50"/>
    <w:rsid w:val="0002313E"/>
    <w:rsid w:val="0002337F"/>
    <w:rsid w:val="000237A5"/>
    <w:rsid w:val="0002427D"/>
    <w:rsid w:val="00024D96"/>
    <w:rsid w:val="00025C42"/>
    <w:rsid w:val="00031765"/>
    <w:rsid w:val="0003176B"/>
    <w:rsid w:val="000326F4"/>
    <w:rsid w:val="000330FC"/>
    <w:rsid w:val="000334AE"/>
    <w:rsid w:val="00035742"/>
    <w:rsid w:val="00036AB5"/>
    <w:rsid w:val="00037448"/>
    <w:rsid w:val="0004005A"/>
    <w:rsid w:val="00040576"/>
    <w:rsid w:val="000405B0"/>
    <w:rsid w:val="000408AE"/>
    <w:rsid w:val="0004187B"/>
    <w:rsid w:val="0004242A"/>
    <w:rsid w:val="000431E1"/>
    <w:rsid w:val="00043FC0"/>
    <w:rsid w:val="000442C8"/>
    <w:rsid w:val="0004474D"/>
    <w:rsid w:val="0004626C"/>
    <w:rsid w:val="0004649F"/>
    <w:rsid w:val="00046B61"/>
    <w:rsid w:val="0004785A"/>
    <w:rsid w:val="00050510"/>
    <w:rsid w:val="00050B56"/>
    <w:rsid w:val="00051211"/>
    <w:rsid w:val="000514C0"/>
    <w:rsid w:val="000521DE"/>
    <w:rsid w:val="00052D50"/>
    <w:rsid w:val="0005332F"/>
    <w:rsid w:val="000549DF"/>
    <w:rsid w:val="00054D9F"/>
    <w:rsid w:val="0005665D"/>
    <w:rsid w:val="000579D5"/>
    <w:rsid w:val="00060B3C"/>
    <w:rsid w:val="00062002"/>
    <w:rsid w:val="000623DF"/>
    <w:rsid w:val="00062B72"/>
    <w:rsid w:val="00066A01"/>
    <w:rsid w:val="00067B87"/>
    <w:rsid w:val="00073B0A"/>
    <w:rsid w:val="0007469B"/>
    <w:rsid w:val="00074FCE"/>
    <w:rsid w:val="00077120"/>
    <w:rsid w:val="00081165"/>
    <w:rsid w:val="00082C9B"/>
    <w:rsid w:val="00083F3E"/>
    <w:rsid w:val="00084030"/>
    <w:rsid w:val="0008417D"/>
    <w:rsid w:val="0008419B"/>
    <w:rsid w:val="0008498B"/>
    <w:rsid w:val="00084B99"/>
    <w:rsid w:val="00084DC4"/>
    <w:rsid w:val="00085204"/>
    <w:rsid w:val="00086103"/>
    <w:rsid w:val="000866E3"/>
    <w:rsid w:val="000867B6"/>
    <w:rsid w:val="00086887"/>
    <w:rsid w:val="00086B0C"/>
    <w:rsid w:val="000870A6"/>
    <w:rsid w:val="0009021E"/>
    <w:rsid w:val="00090574"/>
    <w:rsid w:val="00090B8D"/>
    <w:rsid w:val="00090F69"/>
    <w:rsid w:val="00091273"/>
    <w:rsid w:val="000919FB"/>
    <w:rsid w:val="00091FCC"/>
    <w:rsid w:val="0009294B"/>
    <w:rsid w:val="000934CE"/>
    <w:rsid w:val="00094057"/>
    <w:rsid w:val="000952A8"/>
    <w:rsid w:val="00095B91"/>
    <w:rsid w:val="000965AB"/>
    <w:rsid w:val="000A056F"/>
    <w:rsid w:val="000A137D"/>
    <w:rsid w:val="000A16D8"/>
    <w:rsid w:val="000A2C0C"/>
    <w:rsid w:val="000A39B2"/>
    <w:rsid w:val="000A4EEC"/>
    <w:rsid w:val="000A66C4"/>
    <w:rsid w:val="000A69E0"/>
    <w:rsid w:val="000A71DC"/>
    <w:rsid w:val="000A7396"/>
    <w:rsid w:val="000A7610"/>
    <w:rsid w:val="000B05EF"/>
    <w:rsid w:val="000B0BFE"/>
    <w:rsid w:val="000B1D2A"/>
    <w:rsid w:val="000B1F68"/>
    <w:rsid w:val="000B21D3"/>
    <w:rsid w:val="000B2235"/>
    <w:rsid w:val="000B26A6"/>
    <w:rsid w:val="000B27AF"/>
    <w:rsid w:val="000B3404"/>
    <w:rsid w:val="000B34B3"/>
    <w:rsid w:val="000B42CD"/>
    <w:rsid w:val="000B4385"/>
    <w:rsid w:val="000B462B"/>
    <w:rsid w:val="000B4A77"/>
    <w:rsid w:val="000B4BEB"/>
    <w:rsid w:val="000B51BA"/>
    <w:rsid w:val="000B5615"/>
    <w:rsid w:val="000B64B1"/>
    <w:rsid w:val="000B7952"/>
    <w:rsid w:val="000C1AE9"/>
    <w:rsid w:val="000C28AE"/>
    <w:rsid w:val="000C3221"/>
    <w:rsid w:val="000C37F0"/>
    <w:rsid w:val="000C3AD5"/>
    <w:rsid w:val="000C3B83"/>
    <w:rsid w:val="000C3E24"/>
    <w:rsid w:val="000C45EF"/>
    <w:rsid w:val="000C4785"/>
    <w:rsid w:val="000C4EE1"/>
    <w:rsid w:val="000C5A30"/>
    <w:rsid w:val="000C6211"/>
    <w:rsid w:val="000C637D"/>
    <w:rsid w:val="000C7311"/>
    <w:rsid w:val="000C75D2"/>
    <w:rsid w:val="000C78D1"/>
    <w:rsid w:val="000D0021"/>
    <w:rsid w:val="000D0FCE"/>
    <w:rsid w:val="000D1298"/>
    <w:rsid w:val="000D2A6A"/>
    <w:rsid w:val="000D2C17"/>
    <w:rsid w:val="000D32CA"/>
    <w:rsid w:val="000D38A6"/>
    <w:rsid w:val="000D41AB"/>
    <w:rsid w:val="000D4539"/>
    <w:rsid w:val="000D4A87"/>
    <w:rsid w:val="000D59C8"/>
    <w:rsid w:val="000D6406"/>
    <w:rsid w:val="000D732E"/>
    <w:rsid w:val="000D76AC"/>
    <w:rsid w:val="000E0C9A"/>
    <w:rsid w:val="000E0CF0"/>
    <w:rsid w:val="000E0D09"/>
    <w:rsid w:val="000E17A2"/>
    <w:rsid w:val="000E1957"/>
    <w:rsid w:val="000E2501"/>
    <w:rsid w:val="000E3130"/>
    <w:rsid w:val="000E3E6E"/>
    <w:rsid w:val="000E4751"/>
    <w:rsid w:val="000E513C"/>
    <w:rsid w:val="000E5256"/>
    <w:rsid w:val="000E5A19"/>
    <w:rsid w:val="000E5E44"/>
    <w:rsid w:val="000E7799"/>
    <w:rsid w:val="000E78B7"/>
    <w:rsid w:val="000E7CC8"/>
    <w:rsid w:val="000F0483"/>
    <w:rsid w:val="000F0D1F"/>
    <w:rsid w:val="000F17F2"/>
    <w:rsid w:val="000F2587"/>
    <w:rsid w:val="000F2DB0"/>
    <w:rsid w:val="000F3134"/>
    <w:rsid w:val="000F33E3"/>
    <w:rsid w:val="000F3ED6"/>
    <w:rsid w:val="000F532C"/>
    <w:rsid w:val="000F5AF0"/>
    <w:rsid w:val="000F7D86"/>
    <w:rsid w:val="000F7DAD"/>
    <w:rsid w:val="00100061"/>
    <w:rsid w:val="0010063A"/>
    <w:rsid w:val="00101B5A"/>
    <w:rsid w:val="0010298F"/>
    <w:rsid w:val="00102EF1"/>
    <w:rsid w:val="00104AFE"/>
    <w:rsid w:val="00104F8D"/>
    <w:rsid w:val="00105918"/>
    <w:rsid w:val="00105B7B"/>
    <w:rsid w:val="00106166"/>
    <w:rsid w:val="00106298"/>
    <w:rsid w:val="00107376"/>
    <w:rsid w:val="001076B4"/>
    <w:rsid w:val="00110D17"/>
    <w:rsid w:val="001143A4"/>
    <w:rsid w:val="00114735"/>
    <w:rsid w:val="00115181"/>
    <w:rsid w:val="00116A5F"/>
    <w:rsid w:val="00116DC6"/>
    <w:rsid w:val="0011707E"/>
    <w:rsid w:val="00117562"/>
    <w:rsid w:val="00117B3A"/>
    <w:rsid w:val="00117E43"/>
    <w:rsid w:val="00120EE3"/>
    <w:rsid w:val="00123EF2"/>
    <w:rsid w:val="00125DA3"/>
    <w:rsid w:val="001261AF"/>
    <w:rsid w:val="00126A64"/>
    <w:rsid w:val="00126F41"/>
    <w:rsid w:val="001279F0"/>
    <w:rsid w:val="001304BB"/>
    <w:rsid w:val="00131A51"/>
    <w:rsid w:val="00131E48"/>
    <w:rsid w:val="0013229A"/>
    <w:rsid w:val="00132374"/>
    <w:rsid w:val="0013283C"/>
    <w:rsid w:val="00133D7F"/>
    <w:rsid w:val="001343B8"/>
    <w:rsid w:val="001345CE"/>
    <w:rsid w:val="00134A1D"/>
    <w:rsid w:val="00134E97"/>
    <w:rsid w:val="00135E58"/>
    <w:rsid w:val="001368B2"/>
    <w:rsid w:val="00136DDD"/>
    <w:rsid w:val="00136FD9"/>
    <w:rsid w:val="00137A3C"/>
    <w:rsid w:val="00137ABF"/>
    <w:rsid w:val="00140386"/>
    <w:rsid w:val="00140C81"/>
    <w:rsid w:val="00140D69"/>
    <w:rsid w:val="00140F3F"/>
    <w:rsid w:val="00141B9C"/>
    <w:rsid w:val="001423F2"/>
    <w:rsid w:val="00142A8A"/>
    <w:rsid w:val="00142DF4"/>
    <w:rsid w:val="00143D9B"/>
    <w:rsid w:val="00143ECC"/>
    <w:rsid w:val="00144E3B"/>
    <w:rsid w:val="00144E8B"/>
    <w:rsid w:val="00144ED0"/>
    <w:rsid w:val="00146286"/>
    <w:rsid w:val="00146845"/>
    <w:rsid w:val="00147749"/>
    <w:rsid w:val="00147D65"/>
    <w:rsid w:val="00147E79"/>
    <w:rsid w:val="00151023"/>
    <w:rsid w:val="00151A3C"/>
    <w:rsid w:val="00152CA1"/>
    <w:rsid w:val="00152EB2"/>
    <w:rsid w:val="0015404A"/>
    <w:rsid w:val="00154637"/>
    <w:rsid w:val="00156D3A"/>
    <w:rsid w:val="00160224"/>
    <w:rsid w:val="00160821"/>
    <w:rsid w:val="00161135"/>
    <w:rsid w:val="00161ECC"/>
    <w:rsid w:val="00162CFE"/>
    <w:rsid w:val="00163540"/>
    <w:rsid w:val="00163AC4"/>
    <w:rsid w:val="00163E17"/>
    <w:rsid w:val="001645E7"/>
    <w:rsid w:val="0016623E"/>
    <w:rsid w:val="001664C0"/>
    <w:rsid w:val="00166BD0"/>
    <w:rsid w:val="00167294"/>
    <w:rsid w:val="0017030C"/>
    <w:rsid w:val="0017053C"/>
    <w:rsid w:val="0017162F"/>
    <w:rsid w:val="00172DD0"/>
    <w:rsid w:val="00173A19"/>
    <w:rsid w:val="00174988"/>
    <w:rsid w:val="00175114"/>
    <w:rsid w:val="001759D0"/>
    <w:rsid w:val="00175AFC"/>
    <w:rsid w:val="001768C8"/>
    <w:rsid w:val="001775A7"/>
    <w:rsid w:val="00177AB9"/>
    <w:rsid w:val="00177F78"/>
    <w:rsid w:val="00180225"/>
    <w:rsid w:val="001806EA"/>
    <w:rsid w:val="00180C9B"/>
    <w:rsid w:val="00180EA7"/>
    <w:rsid w:val="001812C6"/>
    <w:rsid w:val="0018131E"/>
    <w:rsid w:val="001815F7"/>
    <w:rsid w:val="00181D8C"/>
    <w:rsid w:val="001826D3"/>
    <w:rsid w:val="00183217"/>
    <w:rsid w:val="0018382B"/>
    <w:rsid w:val="00183864"/>
    <w:rsid w:val="00183BBB"/>
    <w:rsid w:val="00183E5C"/>
    <w:rsid w:val="00184E32"/>
    <w:rsid w:val="00186987"/>
    <w:rsid w:val="001874AF"/>
    <w:rsid w:val="0018780F"/>
    <w:rsid w:val="0018797E"/>
    <w:rsid w:val="00187D2B"/>
    <w:rsid w:val="00187FD5"/>
    <w:rsid w:val="001906F7"/>
    <w:rsid w:val="0019082D"/>
    <w:rsid w:val="00190864"/>
    <w:rsid w:val="001921F9"/>
    <w:rsid w:val="00192AEF"/>
    <w:rsid w:val="0019358B"/>
    <w:rsid w:val="001935AF"/>
    <w:rsid w:val="001936EA"/>
    <w:rsid w:val="00194448"/>
    <w:rsid w:val="00195590"/>
    <w:rsid w:val="00195641"/>
    <w:rsid w:val="0019570F"/>
    <w:rsid w:val="00195956"/>
    <w:rsid w:val="00195C37"/>
    <w:rsid w:val="00195EBE"/>
    <w:rsid w:val="00197D12"/>
    <w:rsid w:val="001A075E"/>
    <w:rsid w:val="001A25D8"/>
    <w:rsid w:val="001A2990"/>
    <w:rsid w:val="001A4011"/>
    <w:rsid w:val="001A50C9"/>
    <w:rsid w:val="001A60F7"/>
    <w:rsid w:val="001A68EE"/>
    <w:rsid w:val="001B0296"/>
    <w:rsid w:val="001B04F8"/>
    <w:rsid w:val="001B0618"/>
    <w:rsid w:val="001B1120"/>
    <w:rsid w:val="001B2047"/>
    <w:rsid w:val="001B212B"/>
    <w:rsid w:val="001B37FD"/>
    <w:rsid w:val="001B56EC"/>
    <w:rsid w:val="001B6957"/>
    <w:rsid w:val="001B69BC"/>
    <w:rsid w:val="001B69C8"/>
    <w:rsid w:val="001B7BBC"/>
    <w:rsid w:val="001B7CBC"/>
    <w:rsid w:val="001C0398"/>
    <w:rsid w:val="001C051D"/>
    <w:rsid w:val="001C05FB"/>
    <w:rsid w:val="001C0A1F"/>
    <w:rsid w:val="001C1550"/>
    <w:rsid w:val="001C1C19"/>
    <w:rsid w:val="001C294D"/>
    <w:rsid w:val="001C3E5C"/>
    <w:rsid w:val="001C499A"/>
    <w:rsid w:val="001C49E5"/>
    <w:rsid w:val="001C4C04"/>
    <w:rsid w:val="001C4EC4"/>
    <w:rsid w:val="001C4FF0"/>
    <w:rsid w:val="001C567D"/>
    <w:rsid w:val="001C768F"/>
    <w:rsid w:val="001C7F68"/>
    <w:rsid w:val="001D0220"/>
    <w:rsid w:val="001D0B5F"/>
    <w:rsid w:val="001D1ADB"/>
    <w:rsid w:val="001D1AE2"/>
    <w:rsid w:val="001D1E7F"/>
    <w:rsid w:val="001D1F9F"/>
    <w:rsid w:val="001D23A0"/>
    <w:rsid w:val="001D26AE"/>
    <w:rsid w:val="001D3C6D"/>
    <w:rsid w:val="001D5CAB"/>
    <w:rsid w:val="001D770C"/>
    <w:rsid w:val="001E0318"/>
    <w:rsid w:val="001E0BC8"/>
    <w:rsid w:val="001E2000"/>
    <w:rsid w:val="001E28FF"/>
    <w:rsid w:val="001E2A5C"/>
    <w:rsid w:val="001E2BC6"/>
    <w:rsid w:val="001E2C0E"/>
    <w:rsid w:val="001E3073"/>
    <w:rsid w:val="001E37AB"/>
    <w:rsid w:val="001E3C65"/>
    <w:rsid w:val="001E3D0A"/>
    <w:rsid w:val="001E4666"/>
    <w:rsid w:val="001E5A2B"/>
    <w:rsid w:val="001E63F1"/>
    <w:rsid w:val="001E64CA"/>
    <w:rsid w:val="001E6737"/>
    <w:rsid w:val="001E6975"/>
    <w:rsid w:val="001E6C35"/>
    <w:rsid w:val="001E7A2F"/>
    <w:rsid w:val="001E7F78"/>
    <w:rsid w:val="001F0E28"/>
    <w:rsid w:val="001F1CC1"/>
    <w:rsid w:val="001F216C"/>
    <w:rsid w:val="001F225E"/>
    <w:rsid w:val="001F2AF1"/>
    <w:rsid w:val="001F2C62"/>
    <w:rsid w:val="001F4629"/>
    <w:rsid w:val="001F56A0"/>
    <w:rsid w:val="001F5CD7"/>
    <w:rsid w:val="001F6439"/>
    <w:rsid w:val="001F6564"/>
    <w:rsid w:val="001F781D"/>
    <w:rsid w:val="00200223"/>
    <w:rsid w:val="0020112E"/>
    <w:rsid w:val="002035B4"/>
    <w:rsid w:val="00203946"/>
    <w:rsid w:val="00203A43"/>
    <w:rsid w:val="002041CC"/>
    <w:rsid w:val="00204505"/>
    <w:rsid w:val="00204E0E"/>
    <w:rsid w:val="00205D1B"/>
    <w:rsid w:val="00205F72"/>
    <w:rsid w:val="00207044"/>
    <w:rsid w:val="00207412"/>
    <w:rsid w:val="00207AD6"/>
    <w:rsid w:val="00207B43"/>
    <w:rsid w:val="00207E05"/>
    <w:rsid w:val="002100CF"/>
    <w:rsid w:val="0021102E"/>
    <w:rsid w:val="00211185"/>
    <w:rsid w:val="002111D4"/>
    <w:rsid w:val="002121BB"/>
    <w:rsid w:val="0021249C"/>
    <w:rsid w:val="002126B5"/>
    <w:rsid w:val="00213FB6"/>
    <w:rsid w:val="0021425B"/>
    <w:rsid w:val="00214B57"/>
    <w:rsid w:val="00215D2E"/>
    <w:rsid w:val="00216C66"/>
    <w:rsid w:val="0021784B"/>
    <w:rsid w:val="00217BFA"/>
    <w:rsid w:val="00217CC5"/>
    <w:rsid w:val="00220F14"/>
    <w:rsid w:val="0022138E"/>
    <w:rsid w:val="002218A8"/>
    <w:rsid w:val="002226F7"/>
    <w:rsid w:val="00222E0F"/>
    <w:rsid w:val="0022315A"/>
    <w:rsid w:val="00223501"/>
    <w:rsid w:val="00223817"/>
    <w:rsid w:val="00223D53"/>
    <w:rsid w:val="00224E9C"/>
    <w:rsid w:val="0022585E"/>
    <w:rsid w:val="00225E09"/>
    <w:rsid w:val="00226365"/>
    <w:rsid w:val="00226455"/>
    <w:rsid w:val="0022650A"/>
    <w:rsid w:val="00227A04"/>
    <w:rsid w:val="00227F8F"/>
    <w:rsid w:val="00230388"/>
    <w:rsid w:val="0023063F"/>
    <w:rsid w:val="00230C70"/>
    <w:rsid w:val="0023153B"/>
    <w:rsid w:val="0023216F"/>
    <w:rsid w:val="002336C7"/>
    <w:rsid w:val="0023370C"/>
    <w:rsid w:val="002342D8"/>
    <w:rsid w:val="00235886"/>
    <w:rsid w:val="00235E63"/>
    <w:rsid w:val="00236C8F"/>
    <w:rsid w:val="00236CFD"/>
    <w:rsid w:val="00236E13"/>
    <w:rsid w:val="00237C72"/>
    <w:rsid w:val="00237E6F"/>
    <w:rsid w:val="002406AC"/>
    <w:rsid w:val="00240B49"/>
    <w:rsid w:val="0024112E"/>
    <w:rsid w:val="00241295"/>
    <w:rsid w:val="00242F67"/>
    <w:rsid w:val="0024321A"/>
    <w:rsid w:val="00243A4A"/>
    <w:rsid w:val="002442E6"/>
    <w:rsid w:val="002447D7"/>
    <w:rsid w:val="0024608F"/>
    <w:rsid w:val="00247929"/>
    <w:rsid w:val="00247C7C"/>
    <w:rsid w:val="002506E3"/>
    <w:rsid w:val="00250F38"/>
    <w:rsid w:val="00251766"/>
    <w:rsid w:val="00251E70"/>
    <w:rsid w:val="002528A9"/>
    <w:rsid w:val="00252B89"/>
    <w:rsid w:val="00252EA0"/>
    <w:rsid w:val="00253313"/>
    <w:rsid w:val="002533C1"/>
    <w:rsid w:val="00253618"/>
    <w:rsid w:val="00253DF8"/>
    <w:rsid w:val="00254C01"/>
    <w:rsid w:val="00254FAA"/>
    <w:rsid w:val="002569C7"/>
    <w:rsid w:val="00256A5E"/>
    <w:rsid w:val="0025714D"/>
    <w:rsid w:val="00257B6E"/>
    <w:rsid w:val="00260FE4"/>
    <w:rsid w:val="00261A45"/>
    <w:rsid w:val="00262289"/>
    <w:rsid w:val="00262B32"/>
    <w:rsid w:val="0026336A"/>
    <w:rsid w:val="002639B6"/>
    <w:rsid w:val="00263DF8"/>
    <w:rsid w:val="002648A5"/>
    <w:rsid w:val="002648E0"/>
    <w:rsid w:val="0026499F"/>
    <w:rsid w:val="00265590"/>
    <w:rsid w:val="00265ADC"/>
    <w:rsid w:val="00265EB9"/>
    <w:rsid w:val="00267693"/>
    <w:rsid w:val="00271147"/>
    <w:rsid w:val="002721DB"/>
    <w:rsid w:val="00273B55"/>
    <w:rsid w:val="00273D17"/>
    <w:rsid w:val="00273D68"/>
    <w:rsid w:val="002747BB"/>
    <w:rsid w:val="002749DB"/>
    <w:rsid w:val="00274E5F"/>
    <w:rsid w:val="002755F1"/>
    <w:rsid w:val="00277D00"/>
    <w:rsid w:val="00280482"/>
    <w:rsid w:val="00281337"/>
    <w:rsid w:val="0028138A"/>
    <w:rsid w:val="00281416"/>
    <w:rsid w:val="002820D6"/>
    <w:rsid w:val="00283A74"/>
    <w:rsid w:val="00284600"/>
    <w:rsid w:val="0028463B"/>
    <w:rsid w:val="00284BA1"/>
    <w:rsid w:val="00292C1C"/>
    <w:rsid w:val="00294B74"/>
    <w:rsid w:val="00295DCE"/>
    <w:rsid w:val="00296155"/>
    <w:rsid w:val="0029680C"/>
    <w:rsid w:val="0029695D"/>
    <w:rsid w:val="00297BE3"/>
    <w:rsid w:val="002A1082"/>
    <w:rsid w:val="002A1288"/>
    <w:rsid w:val="002A1AD7"/>
    <w:rsid w:val="002A1DB6"/>
    <w:rsid w:val="002A1DD3"/>
    <w:rsid w:val="002A6706"/>
    <w:rsid w:val="002B126E"/>
    <w:rsid w:val="002B208E"/>
    <w:rsid w:val="002B22A7"/>
    <w:rsid w:val="002B318D"/>
    <w:rsid w:val="002B50FC"/>
    <w:rsid w:val="002B64E8"/>
    <w:rsid w:val="002B65B1"/>
    <w:rsid w:val="002B6607"/>
    <w:rsid w:val="002B6E14"/>
    <w:rsid w:val="002B734B"/>
    <w:rsid w:val="002B77AF"/>
    <w:rsid w:val="002C0F0C"/>
    <w:rsid w:val="002C2210"/>
    <w:rsid w:val="002C275E"/>
    <w:rsid w:val="002C2C2E"/>
    <w:rsid w:val="002C2D7E"/>
    <w:rsid w:val="002C3667"/>
    <w:rsid w:val="002C3DFE"/>
    <w:rsid w:val="002C3ED1"/>
    <w:rsid w:val="002C51A3"/>
    <w:rsid w:val="002C51BD"/>
    <w:rsid w:val="002C5B5A"/>
    <w:rsid w:val="002C5D81"/>
    <w:rsid w:val="002C6884"/>
    <w:rsid w:val="002C7268"/>
    <w:rsid w:val="002C78FE"/>
    <w:rsid w:val="002D0539"/>
    <w:rsid w:val="002D05F0"/>
    <w:rsid w:val="002D1BB1"/>
    <w:rsid w:val="002D27E4"/>
    <w:rsid w:val="002D30DC"/>
    <w:rsid w:val="002D3AB7"/>
    <w:rsid w:val="002D40A5"/>
    <w:rsid w:val="002D4757"/>
    <w:rsid w:val="002D4962"/>
    <w:rsid w:val="002D5FFB"/>
    <w:rsid w:val="002D7479"/>
    <w:rsid w:val="002D7F6A"/>
    <w:rsid w:val="002E0540"/>
    <w:rsid w:val="002E0D5A"/>
    <w:rsid w:val="002E158E"/>
    <w:rsid w:val="002E2579"/>
    <w:rsid w:val="002E3004"/>
    <w:rsid w:val="002E3AA8"/>
    <w:rsid w:val="002E4239"/>
    <w:rsid w:val="002E58F8"/>
    <w:rsid w:val="002E5C9C"/>
    <w:rsid w:val="002E62DC"/>
    <w:rsid w:val="002E6A76"/>
    <w:rsid w:val="002E77F1"/>
    <w:rsid w:val="002F07F0"/>
    <w:rsid w:val="002F1BC2"/>
    <w:rsid w:val="002F273C"/>
    <w:rsid w:val="002F2842"/>
    <w:rsid w:val="002F2EBA"/>
    <w:rsid w:val="002F368A"/>
    <w:rsid w:val="002F43E8"/>
    <w:rsid w:val="002F488B"/>
    <w:rsid w:val="002F6451"/>
    <w:rsid w:val="002F65B7"/>
    <w:rsid w:val="002F6A2A"/>
    <w:rsid w:val="002F6B51"/>
    <w:rsid w:val="002F6BAF"/>
    <w:rsid w:val="002F6BF9"/>
    <w:rsid w:val="002F7A87"/>
    <w:rsid w:val="002F7B3A"/>
    <w:rsid w:val="00300275"/>
    <w:rsid w:val="00300293"/>
    <w:rsid w:val="0030075E"/>
    <w:rsid w:val="003018E1"/>
    <w:rsid w:val="00302545"/>
    <w:rsid w:val="003033E3"/>
    <w:rsid w:val="0030522D"/>
    <w:rsid w:val="00305F9A"/>
    <w:rsid w:val="00306AD4"/>
    <w:rsid w:val="00307233"/>
    <w:rsid w:val="00307AEF"/>
    <w:rsid w:val="00307DF2"/>
    <w:rsid w:val="00310219"/>
    <w:rsid w:val="0031070A"/>
    <w:rsid w:val="00310752"/>
    <w:rsid w:val="00310799"/>
    <w:rsid w:val="00310F8D"/>
    <w:rsid w:val="00311174"/>
    <w:rsid w:val="003116A8"/>
    <w:rsid w:val="00313CD2"/>
    <w:rsid w:val="003147F6"/>
    <w:rsid w:val="00314F98"/>
    <w:rsid w:val="00315406"/>
    <w:rsid w:val="00315F6E"/>
    <w:rsid w:val="003169EF"/>
    <w:rsid w:val="0031783F"/>
    <w:rsid w:val="003209BF"/>
    <w:rsid w:val="003210BF"/>
    <w:rsid w:val="00322657"/>
    <w:rsid w:val="003235E5"/>
    <w:rsid w:val="00323835"/>
    <w:rsid w:val="00323D43"/>
    <w:rsid w:val="00324941"/>
    <w:rsid w:val="0032555E"/>
    <w:rsid w:val="00325598"/>
    <w:rsid w:val="003258B4"/>
    <w:rsid w:val="00325E3D"/>
    <w:rsid w:val="00325FA9"/>
    <w:rsid w:val="00326966"/>
    <w:rsid w:val="00327128"/>
    <w:rsid w:val="00327202"/>
    <w:rsid w:val="0032750A"/>
    <w:rsid w:val="00327660"/>
    <w:rsid w:val="00327BE8"/>
    <w:rsid w:val="00330365"/>
    <w:rsid w:val="003314F5"/>
    <w:rsid w:val="00331514"/>
    <w:rsid w:val="00331AC1"/>
    <w:rsid w:val="00331E24"/>
    <w:rsid w:val="00334EE6"/>
    <w:rsid w:val="00335109"/>
    <w:rsid w:val="003355D9"/>
    <w:rsid w:val="0033586F"/>
    <w:rsid w:val="00336FC9"/>
    <w:rsid w:val="00336FD1"/>
    <w:rsid w:val="003371E4"/>
    <w:rsid w:val="00340F5A"/>
    <w:rsid w:val="00341475"/>
    <w:rsid w:val="00341A64"/>
    <w:rsid w:val="00342FAC"/>
    <w:rsid w:val="00343115"/>
    <w:rsid w:val="003434BB"/>
    <w:rsid w:val="0034351E"/>
    <w:rsid w:val="0034390E"/>
    <w:rsid w:val="00343985"/>
    <w:rsid w:val="003439C1"/>
    <w:rsid w:val="00343C64"/>
    <w:rsid w:val="00343F41"/>
    <w:rsid w:val="00344AB9"/>
    <w:rsid w:val="00344CB7"/>
    <w:rsid w:val="003450CB"/>
    <w:rsid w:val="00347DBD"/>
    <w:rsid w:val="00347EE3"/>
    <w:rsid w:val="00350F77"/>
    <w:rsid w:val="0035181E"/>
    <w:rsid w:val="00352BDC"/>
    <w:rsid w:val="0035484D"/>
    <w:rsid w:val="00354F71"/>
    <w:rsid w:val="003551CD"/>
    <w:rsid w:val="003554E6"/>
    <w:rsid w:val="003555FA"/>
    <w:rsid w:val="00356EB9"/>
    <w:rsid w:val="00357BCF"/>
    <w:rsid w:val="003604A1"/>
    <w:rsid w:val="003625F8"/>
    <w:rsid w:val="003631F1"/>
    <w:rsid w:val="003633F6"/>
    <w:rsid w:val="00363827"/>
    <w:rsid w:val="003640B7"/>
    <w:rsid w:val="00365D05"/>
    <w:rsid w:val="00365E7F"/>
    <w:rsid w:val="003663B1"/>
    <w:rsid w:val="0036656D"/>
    <w:rsid w:val="003666FA"/>
    <w:rsid w:val="00367135"/>
    <w:rsid w:val="00367F55"/>
    <w:rsid w:val="00370246"/>
    <w:rsid w:val="00370DD8"/>
    <w:rsid w:val="003712E8"/>
    <w:rsid w:val="0037331E"/>
    <w:rsid w:val="00374FA5"/>
    <w:rsid w:val="003759BB"/>
    <w:rsid w:val="00375B85"/>
    <w:rsid w:val="00375DF0"/>
    <w:rsid w:val="00376654"/>
    <w:rsid w:val="003766A5"/>
    <w:rsid w:val="00377049"/>
    <w:rsid w:val="00377B6D"/>
    <w:rsid w:val="00381476"/>
    <w:rsid w:val="00381D47"/>
    <w:rsid w:val="00383594"/>
    <w:rsid w:val="003835D3"/>
    <w:rsid w:val="003853AA"/>
    <w:rsid w:val="003858A6"/>
    <w:rsid w:val="00386531"/>
    <w:rsid w:val="00390962"/>
    <w:rsid w:val="00390E97"/>
    <w:rsid w:val="00390ED1"/>
    <w:rsid w:val="00391422"/>
    <w:rsid w:val="00392AE3"/>
    <w:rsid w:val="00392F35"/>
    <w:rsid w:val="00393667"/>
    <w:rsid w:val="003936E8"/>
    <w:rsid w:val="0039536F"/>
    <w:rsid w:val="003954A5"/>
    <w:rsid w:val="003955CA"/>
    <w:rsid w:val="00395B5B"/>
    <w:rsid w:val="00396D33"/>
    <w:rsid w:val="00397336"/>
    <w:rsid w:val="003977B9"/>
    <w:rsid w:val="00397C96"/>
    <w:rsid w:val="003A0661"/>
    <w:rsid w:val="003A06FA"/>
    <w:rsid w:val="003A0F3E"/>
    <w:rsid w:val="003A1DA2"/>
    <w:rsid w:val="003A1E6E"/>
    <w:rsid w:val="003A26A2"/>
    <w:rsid w:val="003A3C52"/>
    <w:rsid w:val="003A3EC4"/>
    <w:rsid w:val="003A5029"/>
    <w:rsid w:val="003A5AB2"/>
    <w:rsid w:val="003A7A9B"/>
    <w:rsid w:val="003A7C8A"/>
    <w:rsid w:val="003A7E6A"/>
    <w:rsid w:val="003B0270"/>
    <w:rsid w:val="003B0626"/>
    <w:rsid w:val="003B1329"/>
    <w:rsid w:val="003B3024"/>
    <w:rsid w:val="003B3DD4"/>
    <w:rsid w:val="003B3E92"/>
    <w:rsid w:val="003B4934"/>
    <w:rsid w:val="003B4ADC"/>
    <w:rsid w:val="003B4D36"/>
    <w:rsid w:val="003B56C5"/>
    <w:rsid w:val="003B5B03"/>
    <w:rsid w:val="003B76ED"/>
    <w:rsid w:val="003B7D1F"/>
    <w:rsid w:val="003B7EEE"/>
    <w:rsid w:val="003C1688"/>
    <w:rsid w:val="003C1B69"/>
    <w:rsid w:val="003C1BD1"/>
    <w:rsid w:val="003C1FE6"/>
    <w:rsid w:val="003C2903"/>
    <w:rsid w:val="003C31B9"/>
    <w:rsid w:val="003C3DE2"/>
    <w:rsid w:val="003C60C9"/>
    <w:rsid w:val="003C6A08"/>
    <w:rsid w:val="003C7B70"/>
    <w:rsid w:val="003C7F5B"/>
    <w:rsid w:val="003C7F8B"/>
    <w:rsid w:val="003D0225"/>
    <w:rsid w:val="003D0AA8"/>
    <w:rsid w:val="003D13A4"/>
    <w:rsid w:val="003D24DE"/>
    <w:rsid w:val="003D2A2E"/>
    <w:rsid w:val="003D2DC7"/>
    <w:rsid w:val="003D32DA"/>
    <w:rsid w:val="003D38A0"/>
    <w:rsid w:val="003D4007"/>
    <w:rsid w:val="003D4DC8"/>
    <w:rsid w:val="003D5338"/>
    <w:rsid w:val="003D59C5"/>
    <w:rsid w:val="003D5A69"/>
    <w:rsid w:val="003D5E5F"/>
    <w:rsid w:val="003D5FD1"/>
    <w:rsid w:val="003D6F76"/>
    <w:rsid w:val="003E0EC5"/>
    <w:rsid w:val="003E190B"/>
    <w:rsid w:val="003E226F"/>
    <w:rsid w:val="003E2CA8"/>
    <w:rsid w:val="003E2F9E"/>
    <w:rsid w:val="003E579A"/>
    <w:rsid w:val="003E57C7"/>
    <w:rsid w:val="003E60DC"/>
    <w:rsid w:val="003E628F"/>
    <w:rsid w:val="003E6630"/>
    <w:rsid w:val="003F2551"/>
    <w:rsid w:val="003F3554"/>
    <w:rsid w:val="003F3C61"/>
    <w:rsid w:val="003F3D98"/>
    <w:rsid w:val="003F4F8A"/>
    <w:rsid w:val="003F51B5"/>
    <w:rsid w:val="003F5784"/>
    <w:rsid w:val="003F57E9"/>
    <w:rsid w:val="003F5934"/>
    <w:rsid w:val="003F7C85"/>
    <w:rsid w:val="0040014F"/>
    <w:rsid w:val="00400E8E"/>
    <w:rsid w:val="004013A9"/>
    <w:rsid w:val="00401876"/>
    <w:rsid w:val="00401DD7"/>
    <w:rsid w:val="00402E78"/>
    <w:rsid w:val="004052FE"/>
    <w:rsid w:val="00406806"/>
    <w:rsid w:val="00406CA9"/>
    <w:rsid w:val="00410CF1"/>
    <w:rsid w:val="004111F4"/>
    <w:rsid w:val="00411D82"/>
    <w:rsid w:val="00412B5D"/>
    <w:rsid w:val="0041318A"/>
    <w:rsid w:val="00413C73"/>
    <w:rsid w:val="00414AED"/>
    <w:rsid w:val="004152D1"/>
    <w:rsid w:val="0041541C"/>
    <w:rsid w:val="00415D38"/>
    <w:rsid w:val="00416B12"/>
    <w:rsid w:val="004175D8"/>
    <w:rsid w:val="00417A82"/>
    <w:rsid w:val="00420CEA"/>
    <w:rsid w:val="00422657"/>
    <w:rsid w:val="004229D4"/>
    <w:rsid w:val="00425925"/>
    <w:rsid w:val="00425E31"/>
    <w:rsid w:val="0042602E"/>
    <w:rsid w:val="00426509"/>
    <w:rsid w:val="0042675C"/>
    <w:rsid w:val="00427AAC"/>
    <w:rsid w:val="00431092"/>
    <w:rsid w:val="00431758"/>
    <w:rsid w:val="00431908"/>
    <w:rsid w:val="0043239D"/>
    <w:rsid w:val="0043276D"/>
    <w:rsid w:val="0043366E"/>
    <w:rsid w:val="0043406A"/>
    <w:rsid w:val="004341A0"/>
    <w:rsid w:val="0043522F"/>
    <w:rsid w:val="004363BA"/>
    <w:rsid w:val="004364F3"/>
    <w:rsid w:val="004370E3"/>
    <w:rsid w:val="00437632"/>
    <w:rsid w:val="004407CA"/>
    <w:rsid w:val="0044086C"/>
    <w:rsid w:val="0044148B"/>
    <w:rsid w:val="00441D6C"/>
    <w:rsid w:val="0044244B"/>
    <w:rsid w:val="00443237"/>
    <w:rsid w:val="004432F3"/>
    <w:rsid w:val="00444410"/>
    <w:rsid w:val="0044567E"/>
    <w:rsid w:val="00446DFB"/>
    <w:rsid w:val="004502AE"/>
    <w:rsid w:val="0045175B"/>
    <w:rsid w:val="004517B0"/>
    <w:rsid w:val="00451BDD"/>
    <w:rsid w:val="00451C47"/>
    <w:rsid w:val="00452A50"/>
    <w:rsid w:val="00452CDB"/>
    <w:rsid w:val="0045408F"/>
    <w:rsid w:val="00454792"/>
    <w:rsid w:val="00455D57"/>
    <w:rsid w:val="00455F74"/>
    <w:rsid w:val="004575C9"/>
    <w:rsid w:val="00457DF0"/>
    <w:rsid w:val="00457F6E"/>
    <w:rsid w:val="00460A45"/>
    <w:rsid w:val="0046105D"/>
    <w:rsid w:val="00461667"/>
    <w:rsid w:val="0046187A"/>
    <w:rsid w:val="004619BB"/>
    <w:rsid w:val="0046235F"/>
    <w:rsid w:val="00462937"/>
    <w:rsid w:val="00462E74"/>
    <w:rsid w:val="00462F7A"/>
    <w:rsid w:val="00464297"/>
    <w:rsid w:val="004660B6"/>
    <w:rsid w:val="004666D4"/>
    <w:rsid w:val="00466C36"/>
    <w:rsid w:val="0046705B"/>
    <w:rsid w:val="00467172"/>
    <w:rsid w:val="00467974"/>
    <w:rsid w:val="004706A6"/>
    <w:rsid w:val="00470D4E"/>
    <w:rsid w:val="00471DF2"/>
    <w:rsid w:val="00473122"/>
    <w:rsid w:val="004735DA"/>
    <w:rsid w:val="00474091"/>
    <w:rsid w:val="00474709"/>
    <w:rsid w:val="00474860"/>
    <w:rsid w:val="00474C7E"/>
    <w:rsid w:val="004761CE"/>
    <w:rsid w:val="00477015"/>
    <w:rsid w:val="004772C6"/>
    <w:rsid w:val="00480873"/>
    <w:rsid w:val="00481622"/>
    <w:rsid w:val="00481648"/>
    <w:rsid w:val="0048176F"/>
    <w:rsid w:val="00481F28"/>
    <w:rsid w:val="00482030"/>
    <w:rsid w:val="00482AC9"/>
    <w:rsid w:val="00483AED"/>
    <w:rsid w:val="00483F8F"/>
    <w:rsid w:val="00484167"/>
    <w:rsid w:val="00484858"/>
    <w:rsid w:val="00484B14"/>
    <w:rsid w:val="0048527F"/>
    <w:rsid w:val="00486E3B"/>
    <w:rsid w:val="00490076"/>
    <w:rsid w:val="00490B13"/>
    <w:rsid w:val="00491781"/>
    <w:rsid w:val="00492D55"/>
    <w:rsid w:val="00493FBF"/>
    <w:rsid w:val="004952A2"/>
    <w:rsid w:val="00496595"/>
    <w:rsid w:val="00497022"/>
    <w:rsid w:val="004A009E"/>
    <w:rsid w:val="004A143C"/>
    <w:rsid w:val="004A18DB"/>
    <w:rsid w:val="004A2478"/>
    <w:rsid w:val="004A2DD7"/>
    <w:rsid w:val="004A3F6E"/>
    <w:rsid w:val="004A5C5B"/>
    <w:rsid w:val="004A667C"/>
    <w:rsid w:val="004A718D"/>
    <w:rsid w:val="004A7C6A"/>
    <w:rsid w:val="004B0E3E"/>
    <w:rsid w:val="004B0FE8"/>
    <w:rsid w:val="004B1AF8"/>
    <w:rsid w:val="004B30AB"/>
    <w:rsid w:val="004B487D"/>
    <w:rsid w:val="004B4F82"/>
    <w:rsid w:val="004B6B72"/>
    <w:rsid w:val="004B72B7"/>
    <w:rsid w:val="004B7529"/>
    <w:rsid w:val="004B7B16"/>
    <w:rsid w:val="004C0281"/>
    <w:rsid w:val="004C0991"/>
    <w:rsid w:val="004C16B5"/>
    <w:rsid w:val="004C1842"/>
    <w:rsid w:val="004C1A1C"/>
    <w:rsid w:val="004C1D6D"/>
    <w:rsid w:val="004C4694"/>
    <w:rsid w:val="004C6518"/>
    <w:rsid w:val="004D020D"/>
    <w:rsid w:val="004D0253"/>
    <w:rsid w:val="004D0B74"/>
    <w:rsid w:val="004D3A02"/>
    <w:rsid w:val="004D3E4E"/>
    <w:rsid w:val="004D4AF4"/>
    <w:rsid w:val="004D4ED1"/>
    <w:rsid w:val="004D5130"/>
    <w:rsid w:val="004D715B"/>
    <w:rsid w:val="004D7288"/>
    <w:rsid w:val="004D74C6"/>
    <w:rsid w:val="004E1874"/>
    <w:rsid w:val="004E210C"/>
    <w:rsid w:val="004E2754"/>
    <w:rsid w:val="004E288B"/>
    <w:rsid w:val="004E30EF"/>
    <w:rsid w:val="004E3C2E"/>
    <w:rsid w:val="004E4838"/>
    <w:rsid w:val="004E4FC7"/>
    <w:rsid w:val="004E537F"/>
    <w:rsid w:val="004E5805"/>
    <w:rsid w:val="004E64CB"/>
    <w:rsid w:val="004E66A0"/>
    <w:rsid w:val="004E66E1"/>
    <w:rsid w:val="004E70D9"/>
    <w:rsid w:val="004F13C1"/>
    <w:rsid w:val="004F17FE"/>
    <w:rsid w:val="004F1971"/>
    <w:rsid w:val="004F4D95"/>
    <w:rsid w:val="004F551F"/>
    <w:rsid w:val="004F58DF"/>
    <w:rsid w:val="004F61C5"/>
    <w:rsid w:val="004F6ABD"/>
    <w:rsid w:val="004F70EB"/>
    <w:rsid w:val="00500BFC"/>
    <w:rsid w:val="00500D4B"/>
    <w:rsid w:val="00500DA4"/>
    <w:rsid w:val="00501421"/>
    <w:rsid w:val="00501832"/>
    <w:rsid w:val="0050195D"/>
    <w:rsid w:val="005022C2"/>
    <w:rsid w:val="005026C5"/>
    <w:rsid w:val="00503EC4"/>
    <w:rsid w:val="0050430E"/>
    <w:rsid w:val="00506E88"/>
    <w:rsid w:val="00507C77"/>
    <w:rsid w:val="005105A5"/>
    <w:rsid w:val="00511437"/>
    <w:rsid w:val="00512A9C"/>
    <w:rsid w:val="005134AF"/>
    <w:rsid w:val="00513F09"/>
    <w:rsid w:val="00514E7D"/>
    <w:rsid w:val="00515261"/>
    <w:rsid w:val="00515930"/>
    <w:rsid w:val="00515B32"/>
    <w:rsid w:val="005161FC"/>
    <w:rsid w:val="0051626C"/>
    <w:rsid w:val="0051699A"/>
    <w:rsid w:val="00516CD5"/>
    <w:rsid w:val="005209AD"/>
    <w:rsid w:val="00522685"/>
    <w:rsid w:val="00522A3B"/>
    <w:rsid w:val="005235C4"/>
    <w:rsid w:val="00524274"/>
    <w:rsid w:val="0052636C"/>
    <w:rsid w:val="00526EBF"/>
    <w:rsid w:val="00527BBA"/>
    <w:rsid w:val="00527CB8"/>
    <w:rsid w:val="00527EE7"/>
    <w:rsid w:val="00531E7B"/>
    <w:rsid w:val="00531E93"/>
    <w:rsid w:val="00532D07"/>
    <w:rsid w:val="00533541"/>
    <w:rsid w:val="00534E13"/>
    <w:rsid w:val="005352EB"/>
    <w:rsid w:val="00535551"/>
    <w:rsid w:val="005357F1"/>
    <w:rsid w:val="00535FB8"/>
    <w:rsid w:val="00537D4D"/>
    <w:rsid w:val="0054019D"/>
    <w:rsid w:val="005402DE"/>
    <w:rsid w:val="00540324"/>
    <w:rsid w:val="00541137"/>
    <w:rsid w:val="0054170E"/>
    <w:rsid w:val="005420BE"/>
    <w:rsid w:val="00543169"/>
    <w:rsid w:val="0054388E"/>
    <w:rsid w:val="00543B6C"/>
    <w:rsid w:val="00543C42"/>
    <w:rsid w:val="00544CF5"/>
    <w:rsid w:val="00544FA0"/>
    <w:rsid w:val="00545D58"/>
    <w:rsid w:val="005464FF"/>
    <w:rsid w:val="00546531"/>
    <w:rsid w:val="00546895"/>
    <w:rsid w:val="00546A6B"/>
    <w:rsid w:val="00546DE8"/>
    <w:rsid w:val="00547E61"/>
    <w:rsid w:val="00550247"/>
    <w:rsid w:val="00551D24"/>
    <w:rsid w:val="00551DD1"/>
    <w:rsid w:val="0055218C"/>
    <w:rsid w:val="00554313"/>
    <w:rsid w:val="00554F05"/>
    <w:rsid w:val="0055519F"/>
    <w:rsid w:val="00557722"/>
    <w:rsid w:val="00557A25"/>
    <w:rsid w:val="0056014E"/>
    <w:rsid w:val="00560864"/>
    <w:rsid w:val="00560F97"/>
    <w:rsid w:val="005617FA"/>
    <w:rsid w:val="00563043"/>
    <w:rsid w:val="00563249"/>
    <w:rsid w:val="00563578"/>
    <w:rsid w:val="00563BB2"/>
    <w:rsid w:val="00564EA3"/>
    <w:rsid w:val="00565177"/>
    <w:rsid w:val="005659BE"/>
    <w:rsid w:val="00566B92"/>
    <w:rsid w:val="005670B2"/>
    <w:rsid w:val="0056736C"/>
    <w:rsid w:val="00567FDA"/>
    <w:rsid w:val="0057019A"/>
    <w:rsid w:val="0057074E"/>
    <w:rsid w:val="005711E5"/>
    <w:rsid w:val="00571792"/>
    <w:rsid w:val="005717A1"/>
    <w:rsid w:val="00571A22"/>
    <w:rsid w:val="00571AD5"/>
    <w:rsid w:val="00571DA5"/>
    <w:rsid w:val="0057349E"/>
    <w:rsid w:val="0057383C"/>
    <w:rsid w:val="00573D4D"/>
    <w:rsid w:val="00574305"/>
    <w:rsid w:val="0057491E"/>
    <w:rsid w:val="00574E81"/>
    <w:rsid w:val="00575961"/>
    <w:rsid w:val="00575AA4"/>
    <w:rsid w:val="0057672B"/>
    <w:rsid w:val="00576F05"/>
    <w:rsid w:val="00576FD3"/>
    <w:rsid w:val="005778F5"/>
    <w:rsid w:val="00577FC0"/>
    <w:rsid w:val="005802C3"/>
    <w:rsid w:val="00580A12"/>
    <w:rsid w:val="00580AA9"/>
    <w:rsid w:val="0058180D"/>
    <w:rsid w:val="00581EA6"/>
    <w:rsid w:val="00582588"/>
    <w:rsid w:val="005828F7"/>
    <w:rsid w:val="00582AAA"/>
    <w:rsid w:val="0058374B"/>
    <w:rsid w:val="00583770"/>
    <w:rsid w:val="00584138"/>
    <w:rsid w:val="00584F57"/>
    <w:rsid w:val="005853AB"/>
    <w:rsid w:val="00586741"/>
    <w:rsid w:val="00587900"/>
    <w:rsid w:val="00590523"/>
    <w:rsid w:val="00590644"/>
    <w:rsid w:val="005909DA"/>
    <w:rsid w:val="00591E08"/>
    <w:rsid w:val="00592CAB"/>
    <w:rsid w:val="00592E13"/>
    <w:rsid w:val="005933E3"/>
    <w:rsid w:val="00593A80"/>
    <w:rsid w:val="005940DB"/>
    <w:rsid w:val="00594DC0"/>
    <w:rsid w:val="00595131"/>
    <w:rsid w:val="00595219"/>
    <w:rsid w:val="00597EF3"/>
    <w:rsid w:val="00597FA3"/>
    <w:rsid w:val="005A030E"/>
    <w:rsid w:val="005A0839"/>
    <w:rsid w:val="005A315D"/>
    <w:rsid w:val="005A59B5"/>
    <w:rsid w:val="005A6EAA"/>
    <w:rsid w:val="005A7334"/>
    <w:rsid w:val="005A74F2"/>
    <w:rsid w:val="005B0990"/>
    <w:rsid w:val="005B0A93"/>
    <w:rsid w:val="005B1455"/>
    <w:rsid w:val="005B149A"/>
    <w:rsid w:val="005B20F2"/>
    <w:rsid w:val="005B2226"/>
    <w:rsid w:val="005B27CD"/>
    <w:rsid w:val="005B2D3F"/>
    <w:rsid w:val="005B357E"/>
    <w:rsid w:val="005B3A48"/>
    <w:rsid w:val="005B44D8"/>
    <w:rsid w:val="005B451E"/>
    <w:rsid w:val="005B4E84"/>
    <w:rsid w:val="005B50BE"/>
    <w:rsid w:val="005B5135"/>
    <w:rsid w:val="005B6AD6"/>
    <w:rsid w:val="005B6E19"/>
    <w:rsid w:val="005B716B"/>
    <w:rsid w:val="005B744A"/>
    <w:rsid w:val="005B799B"/>
    <w:rsid w:val="005B7E00"/>
    <w:rsid w:val="005B7F5E"/>
    <w:rsid w:val="005C0165"/>
    <w:rsid w:val="005C1C1B"/>
    <w:rsid w:val="005C1F56"/>
    <w:rsid w:val="005C3461"/>
    <w:rsid w:val="005C4A21"/>
    <w:rsid w:val="005C5D14"/>
    <w:rsid w:val="005C5F13"/>
    <w:rsid w:val="005C693B"/>
    <w:rsid w:val="005C7085"/>
    <w:rsid w:val="005C7214"/>
    <w:rsid w:val="005C7E7B"/>
    <w:rsid w:val="005D0C50"/>
    <w:rsid w:val="005D0E56"/>
    <w:rsid w:val="005D11AE"/>
    <w:rsid w:val="005D1620"/>
    <w:rsid w:val="005D165B"/>
    <w:rsid w:val="005D1A72"/>
    <w:rsid w:val="005D27F9"/>
    <w:rsid w:val="005D34E2"/>
    <w:rsid w:val="005D3B0D"/>
    <w:rsid w:val="005D3E4C"/>
    <w:rsid w:val="005D42A5"/>
    <w:rsid w:val="005D49E9"/>
    <w:rsid w:val="005D4F86"/>
    <w:rsid w:val="005D54EC"/>
    <w:rsid w:val="005D5AFD"/>
    <w:rsid w:val="005D652B"/>
    <w:rsid w:val="005D6ACB"/>
    <w:rsid w:val="005D714E"/>
    <w:rsid w:val="005D73B6"/>
    <w:rsid w:val="005D73CE"/>
    <w:rsid w:val="005D7DAF"/>
    <w:rsid w:val="005E01E7"/>
    <w:rsid w:val="005E074A"/>
    <w:rsid w:val="005E0AB3"/>
    <w:rsid w:val="005E0FE1"/>
    <w:rsid w:val="005E27F3"/>
    <w:rsid w:val="005E2BE2"/>
    <w:rsid w:val="005E3100"/>
    <w:rsid w:val="005E358D"/>
    <w:rsid w:val="005E39FC"/>
    <w:rsid w:val="005E3A22"/>
    <w:rsid w:val="005E5CA1"/>
    <w:rsid w:val="005E6037"/>
    <w:rsid w:val="005E6EB5"/>
    <w:rsid w:val="005E7A89"/>
    <w:rsid w:val="005F088D"/>
    <w:rsid w:val="005F0BA0"/>
    <w:rsid w:val="005F0C3F"/>
    <w:rsid w:val="005F244F"/>
    <w:rsid w:val="005F252D"/>
    <w:rsid w:val="005F2AB7"/>
    <w:rsid w:val="005F3073"/>
    <w:rsid w:val="005F3AAF"/>
    <w:rsid w:val="005F3AC1"/>
    <w:rsid w:val="005F40AD"/>
    <w:rsid w:val="005F485D"/>
    <w:rsid w:val="005F48BA"/>
    <w:rsid w:val="005F4B5C"/>
    <w:rsid w:val="005F4E7B"/>
    <w:rsid w:val="005F4FAE"/>
    <w:rsid w:val="005F5141"/>
    <w:rsid w:val="005F5837"/>
    <w:rsid w:val="005F5B2A"/>
    <w:rsid w:val="005F6262"/>
    <w:rsid w:val="005F6611"/>
    <w:rsid w:val="005F68DE"/>
    <w:rsid w:val="005F6A3A"/>
    <w:rsid w:val="005F7E4E"/>
    <w:rsid w:val="0060029B"/>
    <w:rsid w:val="006019DF"/>
    <w:rsid w:val="00601BA7"/>
    <w:rsid w:val="00602099"/>
    <w:rsid w:val="00602103"/>
    <w:rsid w:val="00602571"/>
    <w:rsid w:val="00602DEA"/>
    <w:rsid w:val="006034A2"/>
    <w:rsid w:val="006037A3"/>
    <w:rsid w:val="00603BE6"/>
    <w:rsid w:val="00604D5A"/>
    <w:rsid w:val="0060597E"/>
    <w:rsid w:val="00605C44"/>
    <w:rsid w:val="00607076"/>
    <w:rsid w:val="00612EB2"/>
    <w:rsid w:val="00613513"/>
    <w:rsid w:val="00613A5D"/>
    <w:rsid w:val="00614047"/>
    <w:rsid w:val="00614675"/>
    <w:rsid w:val="00615330"/>
    <w:rsid w:val="00615832"/>
    <w:rsid w:val="00615F9E"/>
    <w:rsid w:val="0061650C"/>
    <w:rsid w:val="00617D75"/>
    <w:rsid w:val="00617F25"/>
    <w:rsid w:val="00621123"/>
    <w:rsid w:val="006217A8"/>
    <w:rsid w:val="00621865"/>
    <w:rsid w:val="00621BF2"/>
    <w:rsid w:val="0062329D"/>
    <w:rsid w:val="0062345F"/>
    <w:rsid w:val="0062378B"/>
    <w:rsid w:val="006237DF"/>
    <w:rsid w:val="006237F9"/>
    <w:rsid w:val="006252E5"/>
    <w:rsid w:val="006254E3"/>
    <w:rsid w:val="00625BF3"/>
    <w:rsid w:val="00630760"/>
    <w:rsid w:val="0063135A"/>
    <w:rsid w:val="00631E7A"/>
    <w:rsid w:val="006331AC"/>
    <w:rsid w:val="00634844"/>
    <w:rsid w:val="006349F1"/>
    <w:rsid w:val="00634AF5"/>
    <w:rsid w:val="00634FAB"/>
    <w:rsid w:val="006355BA"/>
    <w:rsid w:val="0063595E"/>
    <w:rsid w:val="00635B0D"/>
    <w:rsid w:val="00636FB9"/>
    <w:rsid w:val="0063725B"/>
    <w:rsid w:val="006373A3"/>
    <w:rsid w:val="006400B4"/>
    <w:rsid w:val="00640915"/>
    <w:rsid w:val="00640CAF"/>
    <w:rsid w:val="00643307"/>
    <w:rsid w:val="00643CF0"/>
    <w:rsid w:val="00644DA8"/>
    <w:rsid w:val="00644EAD"/>
    <w:rsid w:val="00645D76"/>
    <w:rsid w:val="00645E19"/>
    <w:rsid w:val="006465D3"/>
    <w:rsid w:val="006507E6"/>
    <w:rsid w:val="0065142A"/>
    <w:rsid w:val="00651B19"/>
    <w:rsid w:val="00652598"/>
    <w:rsid w:val="00652FD3"/>
    <w:rsid w:val="00653117"/>
    <w:rsid w:val="006537D4"/>
    <w:rsid w:val="00653826"/>
    <w:rsid w:val="0065399C"/>
    <w:rsid w:val="0065530D"/>
    <w:rsid w:val="006558BE"/>
    <w:rsid w:val="0065619A"/>
    <w:rsid w:val="0065637F"/>
    <w:rsid w:val="00656731"/>
    <w:rsid w:val="00656B9C"/>
    <w:rsid w:val="00657A16"/>
    <w:rsid w:val="00657A47"/>
    <w:rsid w:val="00660834"/>
    <w:rsid w:val="0066163E"/>
    <w:rsid w:val="006617D9"/>
    <w:rsid w:val="00662570"/>
    <w:rsid w:val="00662A21"/>
    <w:rsid w:val="0066314F"/>
    <w:rsid w:val="00663A7A"/>
    <w:rsid w:val="00663CDD"/>
    <w:rsid w:val="0066639D"/>
    <w:rsid w:val="00666F97"/>
    <w:rsid w:val="00667BBB"/>
    <w:rsid w:val="00670503"/>
    <w:rsid w:val="006716A3"/>
    <w:rsid w:val="00671AA7"/>
    <w:rsid w:val="006721A5"/>
    <w:rsid w:val="006724A6"/>
    <w:rsid w:val="00672B0E"/>
    <w:rsid w:val="006730DA"/>
    <w:rsid w:val="00674226"/>
    <w:rsid w:val="006749E1"/>
    <w:rsid w:val="00674B43"/>
    <w:rsid w:val="0067670F"/>
    <w:rsid w:val="00676DFE"/>
    <w:rsid w:val="00677CEB"/>
    <w:rsid w:val="006800B6"/>
    <w:rsid w:val="00681041"/>
    <w:rsid w:val="00681838"/>
    <w:rsid w:val="00683495"/>
    <w:rsid w:val="00683578"/>
    <w:rsid w:val="00683B95"/>
    <w:rsid w:val="00684B6E"/>
    <w:rsid w:val="00684CC7"/>
    <w:rsid w:val="00684D0C"/>
    <w:rsid w:val="00685254"/>
    <w:rsid w:val="00686D5D"/>
    <w:rsid w:val="0068766B"/>
    <w:rsid w:val="006900B3"/>
    <w:rsid w:val="0069057E"/>
    <w:rsid w:val="00691233"/>
    <w:rsid w:val="00691873"/>
    <w:rsid w:val="00691D63"/>
    <w:rsid w:val="006922BC"/>
    <w:rsid w:val="0069255E"/>
    <w:rsid w:val="006943EA"/>
    <w:rsid w:val="00694B8F"/>
    <w:rsid w:val="0069545D"/>
    <w:rsid w:val="00695AD4"/>
    <w:rsid w:val="00695EDA"/>
    <w:rsid w:val="00696240"/>
    <w:rsid w:val="00696CB0"/>
    <w:rsid w:val="006A0184"/>
    <w:rsid w:val="006A1FE1"/>
    <w:rsid w:val="006A2AA4"/>
    <w:rsid w:val="006A2BC9"/>
    <w:rsid w:val="006A2E49"/>
    <w:rsid w:val="006A31DD"/>
    <w:rsid w:val="006A38FD"/>
    <w:rsid w:val="006A3972"/>
    <w:rsid w:val="006A52F0"/>
    <w:rsid w:val="006A5434"/>
    <w:rsid w:val="006A566D"/>
    <w:rsid w:val="006A58D6"/>
    <w:rsid w:val="006A6F27"/>
    <w:rsid w:val="006A6F44"/>
    <w:rsid w:val="006A6F6A"/>
    <w:rsid w:val="006A7392"/>
    <w:rsid w:val="006B1AA3"/>
    <w:rsid w:val="006B3B25"/>
    <w:rsid w:val="006B3B2B"/>
    <w:rsid w:val="006B3DAC"/>
    <w:rsid w:val="006B58CF"/>
    <w:rsid w:val="006C02D3"/>
    <w:rsid w:val="006C05C3"/>
    <w:rsid w:val="006C12A3"/>
    <w:rsid w:val="006C1736"/>
    <w:rsid w:val="006C2725"/>
    <w:rsid w:val="006C279F"/>
    <w:rsid w:val="006C39F7"/>
    <w:rsid w:val="006C3D3E"/>
    <w:rsid w:val="006C3F0E"/>
    <w:rsid w:val="006C4029"/>
    <w:rsid w:val="006C4F4E"/>
    <w:rsid w:val="006C4F74"/>
    <w:rsid w:val="006C5E1D"/>
    <w:rsid w:val="006C5E8E"/>
    <w:rsid w:val="006C6694"/>
    <w:rsid w:val="006C7ADD"/>
    <w:rsid w:val="006D0413"/>
    <w:rsid w:val="006D11A6"/>
    <w:rsid w:val="006D11CC"/>
    <w:rsid w:val="006D170D"/>
    <w:rsid w:val="006D209F"/>
    <w:rsid w:val="006D2F21"/>
    <w:rsid w:val="006D3026"/>
    <w:rsid w:val="006D3A49"/>
    <w:rsid w:val="006D4489"/>
    <w:rsid w:val="006D4B7F"/>
    <w:rsid w:val="006D56F7"/>
    <w:rsid w:val="006D6803"/>
    <w:rsid w:val="006D7FAB"/>
    <w:rsid w:val="006E1CF5"/>
    <w:rsid w:val="006E244D"/>
    <w:rsid w:val="006E2C7C"/>
    <w:rsid w:val="006E2E4D"/>
    <w:rsid w:val="006E32C3"/>
    <w:rsid w:val="006E3828"/>
    <w:rsid w:val="006E42BB"/>
    <w:rsid w:val="006E45EB"/>
    <w:rsid w:val="006E4C6D"/>
    <w:rsid w:val="006E5549"/>
    <w:rsid w:val="006E5A04"/>
    <w:rsid w:val="006E5E70"/>
    <w:rsid w:val="006E6B62"/>
    <w:rsid w:val="006F0094"/>
    <w:rsid w:val="006F0958"/>
    <w:rsid w:val="006F15B2"/>
    <w:rsid w:val="006F28CE"/>
    <w:rsid w:val="006F2A2C"/>
    <w:rsid w:val="006F2A5D"/>
    <w:rsid w:val="006F33A4"/>
    <w:rsid w:val="006F37A8"/>
    <w:rsid w:val="006F40DC"/>
    <w:rsid w:val="006F416C"/>
    <w:rsid w:val="006F4A13"/>
    <w:rsid w:val="006F5279"/>
    <w:rsid w:val="006F57C6"/>
    <w:rsid w:val="006F6134"/>
    <w:rsid w:val="00700AAE"/>
    <w:rsid w:val="0070197B"/>
    <w:rsid w:val="00704962"/>
    <w:rsid w:val="00704E70"/>
    <w:rsid w:val="00705509"/>
    <w:rsid w:val="00705CDF"/>
    <w:rsid w:val="00705DD2"/>
    <w:rsid w:val="00706346"/>
    <w:rsid w:val="0070689B"/>
    <w:rsid w:val="00706C04"/>
    <w:rsid w:val="00710A03"/>
    <w:rsid w:val="00710FE4"/>
    <w:rsid w:val="00711D10"/>
    <w:rsid w:val="0071212C"/>
    <w:rsid w:val="00712794"/>
    <w:rsid w:val="007131A0"/>
    <w:rsid w:val="00713BB3"/>
    <w:rsid w:val="00715250"/>
    <w:rsid w:val="00715326"/>
    <w:rsid w:val="00716B11"/>
    <w:rsid w:val="007172AF"/>
    <w:rsid w:val="0072010A"/>
    <w:rsid w:val="00721017"/>
    <w:rsid w:val="007215A4"/>
    <w:rsid w:val="0072213F"/>
    <w:rsid w:val="007221D4"/>
    <w:rsid w:val="00723D11"/>
    <w:rsid w:val="00723F3D"/>
    <w:rsid w:val="00724D41"/>
    <w:rsid w:val="00724FB8"/>
    <w:rsid w:val="00725F47"/>
    <w:rsid w:val="00726303"/>
    <w:rsid w:val="007268AD"/>
    <w:rsid w:val="007271A6"/>
    <w:rsid w:val="0073045D"/>
    <w:rsid w:val="00730653"/>
    <w:rsid w:val="00730CDB"/>
    <w:rsid w:val="00731656"/>
    <w:rsid w:val="0073165A"/>
    <w:rsid w:val="007323F4"/>
    <w:rsid w:val="00732494"/>
    <w:rsid w:val="00732E1E"/>
    <w:rsid w:val="0073309D"/>
    <w:rsid w:val="007332A2"/>
    <w:rsid w:val="00733E14"/>
    <w:rsid w:val="00734005"/>
    <w:rsid w:val="007348FC"/>
    <w:rsid w:val="00735F51"/>
    <w:rsid w:val="007365CA"/>
    <w:rsid w:val="00740363"/>
    <w:rsid w:val="007408EC"/>
    <w:rsid w:val="00742A0C"/>
    <w:rsid w:val="007458FA"/>
    <w:rsid w:val="007459B8"/>
    <w:rsid w:val="00746C1E"/>
    <w:rsid w:val="00746C28"/>
    <w:rsid w:val="00747818"/>
    <w:rsid w:val="00747BCC"/>
    <w:rsid w:val="00747F40"/>
    <w:rsid w:val="00750B76"/>
    <w:rsid w:val="007512CE"/>
    <w:rsid w:val="007516EB"/>
    <w:rsid w:val="00751B56"/>
    <w:rsid w:val="00752B72"/>
    <w:rsid w:val="007534B0"/>
    <w:rsid w:val="00754617"/>
    <w:rsid w:val="00755071"/>
    <w:rsid w:val="007554B1"/>
    <w:rsid w:val="00755BB6"/>
    <w:rsid w:val="007573CC"/>
    <w:rsid w:val="007579C6"/>
    <w:rsid w:val="00757BD9"/>
    <w:rsid w:val="007619F4"/>
    <w:rsid w:val="00761FB7"/>
    <w:rsid w:val="00763801"/>
    <w:rsid w:val="00763866"/>
    <w:rsid w:val="007639AC"/>
    <w:rsid w:val="007648F3"/>
    <w:rsid w:val="00765F2A"/>
    <w:rsid w:val="00766143"/>
    <w:rsid w:val="00766342"/>
    <w:rsid w:val="0076645C"/>
    <w:rsid w:val="00766D6F"/>
    <w:rsid w:val="007676FE"/>
    <w:rsid w:val="007677F2"/>
    <w:rsid w:val="0077047B"/>
    <w:rsid w:val="00770ECB"/>
    <w:rsid w:val="007710C5"/>
    <w:rsid w:val="007712F7"/>
    <w:rsid w:val="00772A56"/>
    <w:rsid w:val="00772BA3"/>
    <w:rsid w:val="0077421B"/>
    <w:rsid w:val="007752B1"/>
    <w:rsid w:val="00775C4E"/>
    <w:rsid w:val="007804A5"/>
    <w:rsid w:val="007807CF"/>
    <w:rsid w:val="00780916"/>
    <w:rsid w:val="00780C02"/>
    <w:rsid w:val="007822BF"/>
    <w:rsid w:val="00782D0E"/>
    <w:rsid w:val="00783361"/>
    <w:rsid w:val="00783E24"/>
    <w:rsid w:val="00784261"/>
    <w:rsid w:val="00785C65"/>
    <w:rsid w:val="00786B6F"/>
    <w:rsid w:val="00786C71"/>
    <w:rsid w:val="00787016"/>
    <w:rsid w:val="007871BF"/>
    <w:rsid w:val="00787250"/>
    <w:rsid w:val="00787284"/>
    <w:rsid w:val="007875C5"/>
    <w:rsid w:val="0079076D"/>
    <w:rsid w:val="0079158A"/>
    <w:rsid w:val="00791CC2"/>
    <w:rsid w:val="00791FC7"/>
    <w:rsid w:val="00792175"/>
    <w:rsid w:val="0079371E"/>
    <w:rsid w:val="0079377F"/>
    <w:rsid w:val="00794917"/>
    <w:rsid w:val="00794D78"/>
    <w:rsid w:val="007953BD"/>
    <w:rsid w:val="00795853"/>
    <w:rsid w:val="00795CA8"/>
    <w:rsid w:val="007961E7"/>
    <w:rsid w:val="00796C2E"/>
    <w:rsid w:val="00796E87"/>
    <w:rsid w:val="007A10E6"/>
    <w:rsid w:val="007A149D"/>
    <w:rsid w:val="007A174D"/>
    <w:rsid w:val="007A1A75"/>
    <w:rsid w:val="007A2590"/>
    <w:rsid w:val="007A3173"/>
    <w:rsid w:val="007A3F8A"/>
    <w:rsid w:val="007A40A9"/>
    <w:rsid w:val="007A421A"/>
    <w:rsid w:val="007A441B"/>
    <w:rsid w:val="007A44AB"/>
    <w:rsid w:val="007A6711"/>
    <w:rsid w:val="007A677A"/>
    <w:rsid w:val="007A6C03"/>
    <w:rsid w:val="007A6EFA"/>
    <w:rsid w:val="007A77EC"/>
    <w:rsid w:val="007A7EAC"/>
    <w:rsid w:val="007A7FFC"/>
    <w:rsid w:val="007B0970"/>
    <w:rsid w:val="007B0B6E"/>
    <w:rsid w:val="007B11FC"/>
    <w:rsid w:val="007B18A6"/>
    <w:rsid w:val="007B22E9"/>
    <w:rsid w:val="007B25A2"/>
    <w:rsid w:val="007B28BA"/>
    <w:rsid w:val="007B2B2A"/>
    <w:rsid w:val="007B3FD0"/>
    <w:rsid w:val="007B41A4"/>
    <w:rsid w:val="007B47B9"/>
    <w:rsid w:val="007B52DE"/>
    <w:rsid w:val="007B5F28"/>
    <w:rsid w:val="007B665D"/>
    <w:rsid w:val="007B7235"/>
    <w:rsid w:val="007C03DA"/>
    <w:rsid w:val="007C158D"/>
    <w:rsid w:val="007C1A0E"/>
    <w:rsid w:val="007C22E8"/>
    <w:rsid w:val="007C342C"/>
    <w:rsid w:val="007C4FF6"/>
    <w:rsid w:val="007C50BA"/>
    <w:rsid w:val="007C5296"/>
    <w:rsid w:val="007C5299"/>
    <w:rsid w:val="007C5557"/>
    <w:rsid w:val="007C62D8"/>
    <w:rsid w:val="007C6C19"/>
    <w:rsid w:val="007C71F8"/>
    <w:rsid w:val="007C77B1"/>
    <w:rsid w:val="007C7D0C"/>
    <w:rsid w:val="007D05CB"/>
    <w:rsid w:val="007D0E8B"/>
    <w:rsid w:val="007D1259"/>
    <w:rsid w:val="007D2320"/>
    <w:rsid w:val="007D2753"/>
    <w:rsid w:val="007D2F6D"/>
    <w:rsid w:val="007D45E8"/>
    <w:rsid w:val="007D4F87"/>
    <w:rsid w:val="007D581D"/>
    <w:rsid w:val="007D62B3"/>
    <w:rsid w:val="007D735E"/>
    <w:rsid w:val="007E0B80"/>
    <w:rsid w:val="007E12AB"/>
    <w:rsid w:val="007E18AB"/>
    <w:rsid w:val="007E18B7"/>
    <w:rsid w:val="007E23A7"/>
    <w:rsid w:val="007E308D"/>
    <w:rsid w:val="007E3FBD"/>
    <w:rsid w:val="007E422E"/>
    <w:rsid w:val="007E44A1"/>
    <w:rsid w:val="007E491F"/>
    <w:rsid w:val="007E63D8"/>
    <w:rsid w:val="007E64CE"/>
    <w:rsid w:val="007E6B33"/>
    <w:rsid w:val="007E7DF7"/>
    <w:rsid w:val="007F0530"/>
    <w:rsid w:val="007F170F"/>
    <w:rsid w:val="007F27F3"/>
    <w:rsid w:val="007F283E"/>
    <w:rsid w:val="007F31A2"/>
    <w:rsid w:val="007F3272"/>
    <w:rsid w:val="007F5EFE"/>
    <w:rsid w:val="007F6FE0"/>
    <w:rsid w:val="00801DA0"/>
    <w:rsid w:val="008028C3"/>
    <w:rsid w:val="00802A8D"/>
    <w:rsid w:val="00803FFC"/>
    <w:rsid w:val="00804159"/>
    <w:rsid w:val="008041BC"/>
    <w:rsid w:val="0080519C"/>
    <w:rsid w:val="008053BA"/>
    <w:rsid w:val="00805531"/>
    <w:rsid w:val="00806BF8"/>
    <w:rsid w:val="008070D9"/>
    <w:rsid w:val="00810EDC"/>
    <w:rsid w:val="00811B7E"/>
    <w:rsid w:val="00811DDC"/>
    <w:rsid w:val="0081311F"/>
    <w:rsid w:val="00813848"/>
    <w:rsid w:val="00813D2A"/>
    <w:rsid w:val="00813DDB"/>
    <w:rsid w:val="00814F31"/>
    <w:rsid w:val="008150E4"/>
    <w:rsid w:val="00816B1A"/>
    <w:rsid w:val="00822463"/>
    <w:rsid w:val="00822718"/>
    <w:rsid w:val="0082295C"/>
    <w:rsid w:val="00822D4C"/>
    <w:rsid w:val="00823099"/>
    <w:rsid w:val="00823441"/>
    <w:rsid w:val="00823E3A"/>
    <w:rsid w:val="00824B7C"/>
    <w:rsid w:val="0082563F"/>
    <w:rsid w:val="008267EC"/>
    <w:rsid w:val="008274C1"/>
    <w:rsid w:val="00827D62"/>
    <w:rsid w:val="00827D97"/>
    <w:rsid w:val="00827F12"/>
    <w:rsid w:val="00830813"/>
    <w:rsid w:val="00831287"/>
    <w:rsid w:val="00831834"/>
    <w:rsid w:val="00831925"/>
    <w:rsid w:val="00831F89"/>
    <w:rsid w:val="0083229A"/>
    <w:rsid w:val="00832589"/>
    <w:rsid w:val="00832EFE"/>
    <w:rsid w:val="008331E9"/>
    <w:rsid w:val="0083489B"/>
    <w:rsid w:val="00834CC6"/>
    <w:rsid w:val="00835B78"/>
    <w:rsid w:val="00835B9F"/>
    <w:rsid w:val="00835E00"/>
    <w:rsid w:val="00835E36"/>
    <w:rsid w:val="008365A3"/>
    <w:rsid w:val="00836A8B"/>
    <w:rsid w:val="00837712"/>
    <w:rsid w:val="00840BCB"/>
    <w:rsid w:val="008411B4"/>
    <w:rsid w:val="008411BB"/>
    <w:rsid w:val="0084209A"/>
    <w:rsid w:val="00844517"/>
    <w:rsid w:val="00845378"/>
    <w:rsid w:val="00847A93"/>
    <w:rsid w:val="008502A0"/>
    <w:rsid w:val="00850673"/>
    <w:rsid w:val="00851295"/>
    <w:rsid w:val="00851510"/>
    <w:rsid w:val="00851ABB"/>
    <w:rsid w:val="0085214E"/>
    <w:rsid w:val="00852E1F"/>
    <w:rsid w:val="00852E20"/>
    <w:rsid w:val="00853346"/>
    <w:rsid w:val="00854CA7"/>
    <w:rsid w:val="00855D43"/>
    <w:rsid w:val="00855EA8"/>
    <w:rsid w:val="008563B0"/>
    <w:rsid w:val="00857270"/>
    <w:rsid w:val="0085765A"/>
    <w:rsid w:val="00857E1C"/>
    <w:rsid w:val="00860416"/>
    <w:rsid w:val="00860753"/>
    <w:rsid w:val="00860E96"/>
    <w:rsid w:val="0086181C"/>
    <w:rsid w:val="0086304A"/>
    <w:rsid w:val="0086387C"/>
    <w:rsid w:val="0086505F"/>
    <w:rsid w:val="00865C41"/>
    <w:rsid w:val="00865D30"/>
    <w:rsid w:val="00866033"/>
    <w:rsid w:val="00867739"/>
    <w:rsid w:val="008708E1"/>
    <w:rsid w:val="00870C62"/>
    <w:rsid w:val="00870FFD"/>
    <w:rsid w:val="008710D7"/>
    <w:rsid w:val="0087148C"/>
    <w:rsid w:val="00871504"/>
    <w:rsid w:val="008719DA"/>
    <w:rsid w:val="00872D23"/>
    <w:rsid w:val="00873125"/>
    <w:rsid w:val="00873327"/>
    <w:rsid w:val="00873568"/>
    <w:rsid w:val="00873A94"/>
    <w:rsid w:val="00873F43"/>
    <w:rsid w:val="008741D4"/>
    <w:rsid w:val="00874B97"/>
    <w:rsid w:val="00874CC1"/>
    <w:rsid w:val="00875F1D"/>
    <w:rsid w:val="008775D9"/>
    <w:rsid w:val="00877C78"/>
    <w:rsid w:val="00877CC1"/>
    <w:rsid w:val="00877E42"/>
    <w:rsid w:val="0088087E"/>
    <w:rsid w:val="008812E4"/>
    <w:rsid w:val="00882702"/>
    <w:rsid w:val="00882926"/>
    <w:rsid w:val="00882C2A"/>
    <w:rsid w:val="008832B5"/>
    <w:rsid w:val="008842AA"/>
    <w:rsid w:val="00884AB8"/>
    <w:rsid w:val="00885867"/>
    <w:rsid w:val="00885C5D"/>
    <w:rsid w:val="0088607C"/>
    <w:rsid w:val="008871EE"/>
    <w:rsid w:val="008879B5"/>
    <w:rsid w:val="00887D98"/>
    <w:rsid w:val="0089055C"/>
    <w:rsid w:val="00890663"/>
    <w:rsid w:val="00890FC0"/>
    <w:rsid w:val="00891141"/>
    <w:rsid w:val="00891375"/>
    <w:rsid w:val="00891C6B"/>
    <w:rsid w:val="00891EB5"/>
    <w:rsid w:val="00892769"/>
    <w:rsid w:val="00893342"/>
    <w:rsid w:val="0089359A"/>
    <w:rsid w:val="00894508"/>
    <w:rsid w:val="00894C37"/>
    <w:rsid w:val="00894E8E"/>
    <w:rsid w:val="00896DBF"/>
    <w:rsid w:val="00897D13"/>
    <w:rsid w:val="008A16A2"/>
    <w:rsid w:val="008A19A4"/>
    <w:rsid w:val="008A36BF"/>
    <w:rsid w:val="008A3810"/>
    <w:rsid w:val="008A3A16"/>
    <w:rsid w:val="008A6657"/>
    <w:rsid w:val="008A6CCF"/>
    <w:rsid w:val="008A77D4"/>
    <w:rsid w:val="008A7963"/>
    <w:rsid w:val="008B0E26"/>
    <w:rsid w:val="008B0FCF"/>
    <w:rsid w:val="008B1DAB"/>
    <w:rsid w:val="008B29AB"/>
    <w:rsid w:val="008B2F6B"/>
    <w:rsid w:val="008B3E21"/>
    <w:rsid w:val="008B41C4"/>
    <w:rsid w:val="008B4A9F"/>
    <w:rsid w:val="008B529F"/>
    <w:rsid w:val="008B52F0"/>
    <w:rsid w:val="008B5C30"/>
    <w:rsid w:val="008B74A8"/>
    <w:rsid w:val="008B7E8F"/>
    <w:rsid w:val="008C09D2"/>
    <w:rsid w:val="008C0ED8"/>
    <w:rsid w:val="008C11CB"/>
    <w:rsid w:val="008C15BF"/>
    <w:rsid w:val="008C1A7B"/>
    <w:rsid w:val="008C213D"/>
    <w:rsid w:val="008C34B9"/>
    <w:rsid w:val="008C3AD9"/>
    <w:rsid w:val="008C4670"/>
    <w:rsid w:val="008C5499"/>
    <w:rsid w:val="008C667A"/>
    <w:rsid w:val="008C6B49"/>
    <w:rsid w:val="008C6F85"/>
    <w:rsid w:val="008C7F66"/>
    <w:rsid w:val="008D06A2"/>
    <w:rsid w:val="008D15E4"/>
    <w:rsid w:val="008D17B1"/>
    <w:rsid w:val="008D1EAC"/>
    <w:rsid w:val="008D3173"/>
    <w:rsid w:val="008D4DA0"/>
    <w:rsid w:val="008D52B9"/>
    <w:rsid w:val="008D52F3"/>
    <w:rsid w:val="008D5565"/>
    <w:rsid w:val="008D5699"/>
    <w:rsid w:val="008E00A2"/>
    <w:rsid w:val="008E102E"/>
    <w:rsid w:val="008E1539"/>
    <w:rsid w:val="008E2857"/>
    <w:rsid w:val="008E2C4A"/>
    <w:rsid w:val="008E3E0D"/>
    <w:rsid w:val="008E4291"/>
    <w:rsid w:val="008E42E3"/>
    <w:rsid w:val="008E4AB4"/>
    <w:rsid w:val="008E54F3"/>
    <w:rsid w:val="008E5663"/>
    <w:rsid w:val="008E58AA"/>
    <w:rsid w:val="008E63AB"/>
    <w:rsid w:val="008E696B"/>
    <w:rsid w:val="008E6B4F"/>
    <w:rsid w:val="008E7793"/>
    <w:rsid w:val="008E7E60"/>
    <w:rsid w:val="008F0F01"/>
    <w:rsid w:val="008F2110"/>
    <w:rsid w:val="008F216D"/>
    <w:rsid w:val="008F294D"/>
    <w:rsid w:val="008F2DB2"/>
    <w:rsid w:val="008F3180"/>
    <w:rsid w:val="008F429C"/>
    <w:rsid w:val="008F4A9D"/>
    <w:rsid w:val="008F699A"/>
    <w:rsid w:val="008F7C3D"/>
    <w:rsid w:val="008F7FEF"/>
    <w:rsid w:val="009004B0"/>
    <w:rsid w:val="00900C26"/>
    <w:rsid w:val="00900C5E"/>
    <w:rsid w:val="00901C32"/>
    <w:rsid w:val="00901D3A"/>
    <w:rsid w:val="00902EF5"/>
    <w:rsid w:val="00903FC7"/>
    <w:rsid w:val="009046F6"/>
    <w:rsid w:val="00905ADD"/>
    <w:rsid w:val="00905DC2"/>
    <w:rsid w:val="00906B15"/>
    <w:rsid w:val="00910327"/>
    <w:rsid w:val="00911D01"/>
    <w:rsid w:val="00911DC4"/>
    <w:rsid w:val="00912378"/>
    <w:rsid w:val="00912B9C"/>
    <w:rsid w:val="00912E1C"/>
    <w:rsid w:val="0091380F"/>
    <w:rsid w:val="00914409"/>
    <w:rsid w:val="00914BDC"/>
    <w:rsid w:val="00914D4C"/>
    <w:rsid w:val="00915705"/>
    <w:rsid w:val="00916B31"/>
    <w:rsid w:val="00917F29"/>
    <w:rsid w:val="0092024E"/>
    <w:rsid w:val="009207D9"/>
    <w:rsid w:val="00920DD2"/>
    <w:rsid w:val="00921024"/>
    <w:rsid w:val="00921848"/>
    <w:rsid w:val="00921CD1"/>
    <w:rsid w:val="009221ED"/>
    <w:rsid w:val="00922B9B"/>
    <w:rsid w:val="00922ED1"/>
    <w:rsid w:val="00924288"/>
    <w:rsid w:val="0092438F"/>
    <w:rsid w:val="009244DD"/>
    <w:rsid w:val="009247ED"/>
    <w:rsid w:val="009250D0"/>
    <w:rsid w:val="0092541C"/>
    <w:rsid w:val="00925817"/>
    <w:rsid w:val="00926791"/>
    <w:rsid w:val="00926DA3"/>
    <w:rsid w:val="00927A9D"/>
    <w:rsid w:val="0093051F"/>
    <w:rsid w:val="00931485"/>
    <w:rsid w:val="0093245F"/>
    <w:rsid w:val="00933008"/>
    <w:rsid w:val="00933523"/>
    <w:rsid w:val="009335A6"/>
    <w:rsid w:val="00933626"/>
    <w:rsid w:val="00933ABD"/>
    <w:rsid w:val="00933FA1"/>
    <w:rsid w:val="009345A4"/>
    <w:rsid w:val="00936645"/>
    <w:rsid w:val="009402F9"/>
    <w:rsid w:val="00940AAC"/>
    <w:rsid w:val="00940E5B"/>
    <w:rsid w:val="00941458"/>
    <w:rsid w:val="00942453"/>
    <w:rsid w:val="0094264F"/>
    <w:rsid w:val="0094595E"/>
    <w:rsid w:val="00945D3D"/>
    <w:rsid w:val="0094606C"/>
    <w:rsid w:val="0094664A"/>
    <w:rsid w:val="0094697A"/>
    <w:rsid w:val="00950D78"/>
    <w:rsid w:val="00951172"/>
    <w:rsid w:val="009512A7"/>
    <w:rsid w:val="009513FF"/>
    <w:rsid w:val="0095296A"/>
    <w:rsid w:val="009536C8"/>
    <w:rsid w:val="00953715"/>
    <w:rsid w:val="00953F09"/>
    <w:rsid w:val="009568FC"/>
    <w:rsid w:val="00956E1A"/>
    <w:rsid w:val="009608A5"/>
    <w:rsid w:val="00960CA4"/>
    <w:rsid w:val="00961201"/>
    <w:rsid w:val="00962BBD"/>
    <w:rsid w:val="00963414"/>
    <w:rsid w:val="00963A2B"/>
    <w:rsid w:val="00964F24"/>
    <w:rsid w:val="009661F2"/>
    <w:rsid w:val="00966265"/>
    <w:rsid w:val="0096679B"/>
    <w:rsid w:val="009677B1"/>
    <w:rsid w:val="00971FFE"/>
    <w:rsid w:val="0097211C"/>
    <w:rsid w:val="009726D7"/>
    <w:rsid w:val="00972FCF"/>
    <w:rsid w:val="00974D3D"/>
    <w:rsid w:val="00976967"/>
    <w:rsid w:val="0097739A"/>
    <w:rsid w:val="009777F4"/>
    <w:rsid w:val="00977F28"/>
    <w:rsid w:val="00980252"/>
    <w:rsid w:val="0098165B"/>
    <w:rsid w:val="00981E1D"/>
    <w:rsid w:val="00982527"/>
    <w:rsid w:val="00983176"/>
    <w:rsid w:val="009838A2"/>
    <w:rsid w:val="00983AA3"/>
    <w:rsid w:val="00984462"/>
    <w:rsid w:val="009852DF"/>
    <w:rsid w:val="00987481"/>
    <w:rsid w:val="00987793"/>
    <w:rsid w:val="00987E71"/>
    <w:rsid w:val="00990083"/>
    <w:rsid w:val="009910FD"/>
    <w:rsid w:val="009917C6"/>
    <w:rsid w:val="00991EB0"/>
    <w:rsid w:val="009932D5"/>
    <w:rsid w:val="00993511"/>
    <w:rsid w:val="00993913"/>
    <w:rsid w:val="00994037"/>
    <w:rsid w:val="009942D6"/>
    <w:rsid w:val="00994704"/>
    <w:rsid w:val="00995B06"/>
    <w:rsid w:val="0099744E"/>
    <w:rsid w:val="00997868"/>
    <w:rsid w:val="009A0B98"/>
    <w:rsid w:val="009A0C3C"/>
    <w:rsid w:val="009A1444"/>
    <w:rsid w:val="009A1CBC"/>
    <w:rsid w:val="009A28A6"/>
    <w:rsid w:val="009A2DB3"/>
    <w:rsid w:val="009A325F"/>
    <w:rsid w:val="009A4B5B"/>
    <w:rsid w:val="009A5EA3"/>
    <w:rsid w:val="009A6590"/>
    <w:rsid w:val="009A6B0B"/>
    <w:rsid w:val="009A7418"/>
    <w:rsid w:val="009A77B5"/>
    <w:rsid w:val="009A784F"/>
    <w:rsid w:val="009A79AA"/>
    <w:rsid w:val="009B0ADC"/>
    <w:rsid w:val="009B0DC4"/>
    <w:rsid w:val="009B13E5"/>
    <w:rsid w:val="009B200D"/>
    <w:rsid w:val="009B257E"/>
    <w:rsid w:val="009B2C4A"/>
    <w:rsid w:val="009B2F95"/>
    <w:rsid w:val="009B336F"/>
    <w:rsid w:val="009B3DD5"/>
    <w:rsid w:val="009B3FF3"/>
    <w:rsid w:val="009B4A69"/>
    <w:rsid w:val="009B4D58"/>
    <w:rsid w:val="009B60A8"/>
    <w:rsid w:val="009B6553"/>
    <w:rsid w:val="009B71D8"/>
    <w:rsid w:val="009B7AC5"/>
    <w:rsid w:val="009C011D"/>
    <w:rsid w:val="009C0E02"/>
    <w:rsid w:val="009C13FD"/>
    <w:rsid w:val="009C1ABA"/>
    <w:rsid w:val="009C3178"/>
    <w:rsid w:val="009C4C00"/>
    <w:rsid w:val="009C6307"/>
    <w:rsid w:val="009C632B"/>
    <w:rsid w:val="009C67E0"/>
    <w:rsid w:val="009D0468"/>
    <w:rsid w:val="009D11DD"/>
    <w:rsid w:val="009D26A7"/>
    <w:rsid w:val="009D2802"/>
    <w:rsid w:val="009D28D3"/>
    <w:rsid w:val="009D2A8E"/>
    <w:rsid w:val="009D37DB"/>
    <w:rsid w:val="009D3B1D"/>
    <w:rsid w:val="009D7B39"/>
    <w:rsid w:val="009E06BA"/>
    <w:rsid w:val="009E0B6B"/>
    <w:rsid w:val="009E1765"/>
    <w:rsid w:val="009E19F7"/>
    <w:rsid w:val="009E3184"/>
    <w:rsid w:val="009E3E38"/>
    <w:rsid w:val="009E42EA"/>
    <w:rsid w:val="009E50FC"/>
    <w:rsid w:val="009E541A"/>
    <w:rsid w:val="009E60E3"/>
    <w:rsid w:val="009E6808"/>
    <w:rsid w:val="009E68CE"/>
    <w:rsid w:val="009E7001"/>
    <w:rsid w:val="009E70AA"/>
    <w:rsid w:val="009E752C"/>
    <w:rsid w:val="009E7C4B"/>
    <w:rsid w:val="009E7FEA"/>
    <w:rsid w:val="009F087E"/>
    <w:rsid w:val="009F0C41"/>
    <w:rsid w:val="009F10F6"/>
    <w:rsid w:val="009F1AD6"/>
    <w:rsid w:val="009F1C04"/>
    <w:rsid w:val="009F270F"/>
    <w:rsid w:val="009F35DE"/>
    <w:rsid w:val="009F36E2"/>
    <w:rsid w:val="009F38F0"/>
    <w:rsid w:val="009F3E7E"/>
    <w:rsid w:val="009F3F19"/>
    <w:rsid w:val="009F3F3B"/>
    <w:rsid w:val="009F3FCC"/>
    <w:rsid w:val="009F4BFD"/>
    <w:rsid w:val="009F5A2A"/>
    <w:rsid w:val="009F5D97"/>
    <w:rsid w:val="009F610B"/>
    <w:rsid w:val="009F678E"/>
    <w:rsid w:val="009F740A"/>
    <w:rsid w:val="00A0049C"/>
    <w:rsid w:val="00A00513"/>
    <w:rsid w:val="00A00706"/>
    <w:rsid w:val="00A01224"/>
    <w:rsid w:val="00A01273"/>
    <w:rsid w:val="00A017C6"/>
    <w:rsid w:val="00A01E75"/>
    <w:rsid w:val="00A02430"/>
    <w:rsid w:val="00A02505"/>
    <w:rsid w:val="00A02668"/>
    <w:rsid w:val="00A02B6E"/>
    <w:rsid w:val="00A02E6E"/>
    <w:rsid w:val="00A033B2"/>
    <w:rsid w:val="00A03771"/>
    <w:rsid w:val="00A045DA"/>
    <w:rsid w:val="00A11E1D"/>
    <w:rsid w:val="00A122B1"/>
    <w:rsid w:val="00A12481"/>
    <w:rsid w:val="00A14137"/>
    <w:rsid w:val="00A141B9"/>
    <w:rsid w:val="00A151A6"/>
    <w:rsid w:val="00A1645B"/>
    <w:rsid w:val="00A16599"/>
    <w:rsid w:val="00A170EA"/>
    <w:rsid w:val="00A202FF"/>
    <w:rsid w:val="00A214BD"/>
    <w:rsid w:val="00A2203B"/>
    <w:rsid w:val="00A22468"/>
    <w:rsid w:val="00A23A5F"/>
    <w:rsid w:val="00A23F28"/>
    <w:rsid w:val="00A240D8"/>
    <w:rsid w:val="00A2437E"/>
    <w:rsid w:val="00A25C5F"/>
    <w:rsid w:val="00A25D03"/>
    <w:rsid w:val="00A2701F"/>
    <w:rsid w:val="00A276A1"/>
    <w:rsid w:val="00A301A7"/>
    <w:rsid w:val="00A3037C"/>
    <w:rsid w:val="00A30645"/>
    <w:rsid w:val="00A30AEE"/>
    <w:rsid w:val="00A30F60"/>
    <w:rsid w:val="00A30F93"/>
    <w:rsid w:val="00A317A0"/>
    <w:rsid w:val="00A31D0E"/>
    <w:rsid w:val="00A33C89"/>
    <w:rsid w:val="00A3421F"/>
    <w:rsid w:val="00A34537"/>
    <w:rsid w:val="00A34F28"/>
    <w:rsid w:val="00A3653B"/>
    <w:rsid w:val="00A3755A"/>
    <w:rsid w:val="00A404B7"/>
    <w:rsid w:val="00A405BE"/>
    <w:rsid w:val="00A414CD"/>
    <w:rsid w:val="00A42B43"/>
    <w:rsid w:val="00A42DA0"/>
    <w:rsid w:val="00A450C3"/>
    <w:rsid w:val="00A45D76"/>
    <w:rsid w:val="00A4652D"/>
    <w:rsid w:val="00A4676C"/>
    <w:rsid w:val="00A5024C"/>
    <w:rsid w:val="00A51C72"/>
    <w:rsid w:val="00A52107"/>
    <w:rsid w:val="00A52E47"/>
    <w:rsid w:val="00A53139"/>
    <w:rsid w:val="00A532BA"/>
    <w:rsid w:val="00A53F17"/>
    <w:rsid w:val="00A541A2"/>
    <w:rsid w:val="00A541B9"/>
    <w:rsid w:val="00A54492"/>
    <w:rsid w:val="00A545AC"/>
    <w:rsid w:val="00A54884"/>
    <w:rsid w:val="00A55DC3"/>
    <w:rsid w:val="00A55EB7"/>
    <w:rsid w:val="00A55F7F"/>
    <w:rsid w:val="00A56045"/>
    <w:rsid w:val="00A5649B"/>
    <w:rsid w:val="00A56969"/>
    <w:rsid w:val="00A56D0E"/>
    <w:rsid w:val="00A5756C"/>
    <w:rsid w:val="00A576CD"/>
    <w:rsid w:val="00A60A35"/>
    <w:rsid w:val="00A61505"/>
    <w:rsid w:val="00A616DA"/>
    <w:rsid w:val="00A61812"/>
    <w:rsid w:val="00A61D40"/>
    <w:rsid w:val="00A61E2A"/>
    <w:rsid w:val="00A63FAA"/>
    <w:rsid w:val="00A64911"/>
    <w:rsid w:val="00A65775"/>
    <w:rsid w:val="00A6614F"/>
    <w:rsid w:val="00A66513"/>
    <w:rsid w:val="00A70367"/>
    <w:rsid w:val="00A70C29"/>
    <w:rsid w:val="00A7182F"/>
    <w:rsid w:val="00A72064"/>
    <w:rsid w:val="00A7336A"/>
    <w:rsid w:val="00A733CC"/>
    <w:rsid w:val="00A74445"/>
    <w:rsid w:val="00A74C9E"/>
    <w:rsid w:val="00A74CBF"/>
    <w:rsid w:val="00A760E5"/>
    <w:rsid w:val="00A76556"/>
    <w:rsid w:val="00A76726"/>
    <w:rsid w:val="00A767D5"/>
    <w:rsid w:val="00A80A20"/>
    <w:rsid w:val="00A81100"/>
    <w:rsid w:val="00A83614"/>
    <w:rsid w:val="00A85100"/>
    <w:rsid w:val="00A86CE6"/>
    <w:rsid w:val="00A90457"/>
    <w:rsid w:val="00A906AB"/>
    <w:rsid w:val="00A9074D"/>
    <w:rsid w:val="00A91546"/>
    <w:rsid w:val="00A91CB9"/>
    <w:rsid w:val="00A9297C"/>
    <w:rsid w:val="00A93B8A"/>
    <w:rsid w:val="00A93C3B"/>
    <w:rsid w:val="00A93E89"/>
    <w:rsid w:val="00A96BBD"/>
    <w:rsid w:val="00A97527"/>
    <w:rsid w:val="00A9755F"/>
    <w:rsid w:val="00A977AA"/>
    <w:rsid w:val="00A97A86"/>
    <w:rsid w:val="00AA0056"/>
    <w:rsid w:val="00AA00F5"/>
    <w:rsid w:val="00AA16D7"/>
    <w:rsid w:val="00AA2509"/>
    <w:rsid w:val="00AA340F"/>
    <w:rsid w:val="00AA35A7"/>
    <w:rsid w:val="00AA3FCE"/>
    <w:rsid w:val="00AA4EAE"/>
    <w:rsid w:val="00AA56F6"/>
    <w:rsid w:val="00AA77C3"/>
    <w:rsid w:val="00AA7931"/>
    <w:rsid w:val="00AB080C"/>
    <w:rsid w:val="00AB0F9D"/>
    <w:rsid w:val="00AB2817"/>
    <w:rsid w:val="00AB2AC9"/>
    <w:rsid w:val="00AB4819"/>
    <w:rsid w:val="00AB4B7F"/>
    <w:rsid w:val="00AB54A3"/>
    <w:rsid w:val="00AB55FB"/>
    <w:rsid w:val="00AB5CFE"/>
    <w:rsid w:val="00AB607A"/>
    <w:rsid w:val="00AB6298"/>
    <w:rsid w:val="00AB6DA9"/>
    <w:rsid w:val="00AB76EF"/>
    <w:rsid w:val="00AB7F11"/>
    <w:rsid w:val="00AC0254"/>
    <w:rsid w:val="00AC0BF2"/>
    <w:rsid w:val="00AC0FD9"/>
    <w:rsid w:val="00AC103F"/>
    <w:rsid w:val="00AC121B"/>
    <w:rsid w:val="00AC18BB"/>
    <w:rsid w:val="00AC2E3B"/>
    <w:rsid w:val="00AC38D0"/>
    <w:rsid w:val="00AC4655"/>
    <w:rsid w:val="00AC483F"/>
    <w:rsid w:val="00AC4972"/>
    <w:rsid w:val="00AC51C5"/>
    <w:rsid w:val="00AC54FE"/>
    <w:rsid w:val="00AC56F8"/>
    <w:rsid w:val="00AC7DAE"/>
    <w:rsid w:val="00AD0136"/>
    <w:rsid w:val="00AD02CE"/>
    <w:rsid w:val="00AD0722"/>
    <w:rsid w:val="00AD09FD"/>
    <w:rsid w:val="00AD0C4D"/>
    <w:rsid w:val="00AD1E46"/>
    <w:rsid w:val="00AD2696"/>
    <w:rsid w:val="00AD41AD"/>
    <w:rsid w:val="00AD44C0"/>
    <w:rsid w:val="00AD6686"/>
    <w:rsid w:val="00AD66D7"/>
    <w:rsid w:val="00AD7110"/>
    <w:rsid w:val="00AD77C3"/>
    <w:rsid w:val="00AE0202"/>
    <w:rsid w:val="00AE10F5"/>
    <w:rsid w:val="00AE1100"/>
    <w:rsid w:val="00AE29B7"/>
    <w:rsid w:val="00AE31B1"/>
    <w:rsid w:val="00AE42F1"/>
    <w:rsid w:val="00AE47D5"/>
    <w:rsid w:val="00AE4F03"/>
    <w:rsid w:val="00AE5D25"/>
    <w:rsid w:val="00AE64DC"/>
    <w:rsid w:val="00AE70D7"/>
    <w:rsid w:val="00AF01CD"/>
    <w:rsid w:val="00AF01F5"/>
    <w:rsid w:val="00AF02DC"/>
    <w:rsid w:val="00AF0F37"/>
    <w:rsid w:val="00AF17E9"/>
    <w:rsid w:val="00AF254C"/>
    <w:rsid w:val="00AF38C2"/>
    <w:rsid w:val="00AF400B"/>
    <w:rsid w:val="00AF5C4A"/>
    <w:rsid w:val="00AF6A5F"/>
    <w:rsid w:val="00AF72CE"/>
    <w:rsid w:val="00B003D1"/>
    <w:rsid w:val="00B01BF4"/>
    <w:rsid w:val="00B027AE"/>
    <w:rsid w:val="00B030CD"/>
    <w:rsid w:val="00B03B58"/>
    <w:rsid w:val="00B045B2"/>
    <w:rsid w:val="00B050ED"/>
    <w:rsid w:val="00B0593D"/>
    <w:rsid w:val="00B05CA2"/>
    <w:rsid w:val="00B0756E"/>
    <w:rsid w:val="00B10671"/>
    <w:rsid w:val="00B110AB"/>
    <w:rsid w:val="00B1123C"/>
    <w:rsid w:val="00B137A7"/>
    <w:rsid w:val="00B14D41"/>
    <w:rsid w:val="00B1561A"/>
    <w:rsid w:val="00B1579F"/>
    <w:rsid w:val="00B15A7A"/>
    <w:rsid w:val="00B15FA8"/>
    <w:rsid w:val="00B1609A"/>
    <w:rsid w:val="00B16130"/>
    <w:rsid w:val="00B16E8A"/>
    <w:rsid w:val="00B174C5"/>
    <w:rsid w:val="00B2054C"/>
    <w:rsid w:val="00B2110A"/>
    <w:rsid w:val="00B21C70"/>
    <w:rsid w:val="00B22161"/>
    <w:rsid w:val="00B22694"/>
    <w:rsid w:val="00B22F83"/>
    <w:rsid w:val="00B24A1C"/>
    <w:rsid w:val="00B24DEB"/>
    <w:rsid w:val="00B24EEE"/>
    <w:rsid w:val="00B25BE1"/>
    <w:rsid w:val="00B268D7"/>
    <w:rsid w:val="00B27AAB"/>
    <w:rsid w:val="00B3074B"/>
    <w:rsid w:val="00B30A2B"/>
    <w:rsid w:val="00B30AAB"/>
    <w:rsid w:val="00B30AFE"/>
    <w:rsid w:val="00B31AC1"/>
    <w:rsid w:val="00B32358"/>
    <w:rsid w:val="00B32E1A"/>
    <w:rsid w:val="00B335B1"/>
    <w:rsid w:val="00B33E93"/>
    <w:rsid w:val="00B3535B"/>
    <w:rsid w:val="00B35D4F"/>
    <w:rsid w:val="00B363DD"/>
    <w:rsid w:val="00B414EA"/>
    <w:rsid w:val="00B42378"/>
    <w:rsid w:val="00B42743"/>
    <w:rsid w:val="00B427AD"/>
    <w:rsid w:val="00B43060"/>
    <w:rsid w:val="00B45314"/>
    <w:rsid w:val="00B460EC"/>
    <w:rsid w:val="00B47A54"/>
    <w:rsid w:val="00B47DD8"/>
    <w:rsid w:val="00B51069"/>
    <w:rsid w:val="00B517F2"/>
    <w:rsid w:val="00B51B88"/>
    <w:rsid w:val="00B51F39"/>
    <w:rsid w:val="00B5213F"/>
    <w:rsid w:val="00B523D6"/>
    <w:rsid w:val="00B52B16"/>
    <w:rsid w:val="00B53B02"/>
    <w:rsid w:val="00B546AE"/>
    <w:rsid w:val="00B54850"/>
    <w:rsid w:val="00B55DC7"/>
    <w:rsid w:val="00B56149"/>
    <w:rsid w:val="00B56C91"/>
    <w:rsid w:val="00B56EB1"/>
    <w:rsid w:val="00B57750"/>
    <w:rsid w:val="00B60281"/>
    <w:rsid w:val="00B60994"/>
    <w:rsid w:val="00B60C60"/>
    <w:rsid w:val="00B61452"/>
    <w:rsid w:val="00B61FC8"/>
    <w:rsid w:val="00B6239D"/>
    <w:rsid w:val="00B62591"/>
    <w:rsid w:val="00B626C4"/>
    <w:rsid w:val="00B62A02"/>
    <w:rsid w:val="00B62E6F"/>
    <w:rsid w:val="00B63619"/>
    <w:rsid w:val="00B6386F"/>
    <w:rsid w:val="00B6387C"/>
    <w:rsid w:val="00B63A98"/>
    <w:rsid w:val="00B6435A"/>
    <w:rsid w:val="00B6436A"/>
    <w:rsid w:val="00B64C55"/>
    <w:rsid w:val="00B661EA"/>
    <w:rsid w:val="00B704B1"/>
    <w:rsid w:val="00B71279"/>
    <w:rsid w:val="00B72D19"/>
    <w:rsid w:val="00B73CFF"/>
    <w:rsid w:val="00B742FC"/>
    <w:rsid w:val="00B744ED"/>
    <w:rsid w:val="00B74887"/>
    <w:rsid w:val="00B77DE0"/>
    <w:rsid w:val="00B8173A"/>
    <w:rsid w:val="00B81D54"/>
    <w:rsid w:val="00B827DF"/>
    <w:rsid w:val="00B837E1"/>
    <w:rsid w:val="00B83C6F"/>
    <w:rsid w:val="00B84590"/>
    <w:rsid w:val="00B8459D"/>
    <w:rsid w:val="00B84EB7"/>
    <w:rsid w:val="00B85002"/>
    <w:rsid w:val="00B85BEA"/>
    <w:rsid w:val="00B8646C"/>
    <w:rsid w:val="00B86B45"/>
    <w:rsid w:val="00B87547"/>
    <w:rsid w:val="00B87A96"/>
    <w:rsid w:val="00B90066"/>
    <w:rsid w:val="00B9018B"/>
    <w:rsid w:val="00B907F6"/>
    <w:rsid w:val="00B90D0C"/>
    <w:rsid w:val="00B91207"/>
    <w:rsid w:val="00B9180D"/>
    <w:rsid w:val="00B929B2"/>
    <w:rsid w:val="00B93990"/>
    <w:rsid w:val="00B94403"/>
    <w:rsid w:val="00B94779"/>
    <w:rsid w:val="00B94A57"/>
    <w:rsid w:val="00B94E6A"/>
    <w:rsid w:val="00B955A1"/>
    <w:rsid w:val="00B96101"/>
    <w:rsid w:val="00B96132"/>
    <w:rsid w:val="00B97FD6"/>
    <w:rsid w:val="00BA2D40"/>
    <w:rsid w:val="00BA3425"/>
    <w:rsid w:val="00BA3813"/>
    <w:rsid w:val="00BA3BEB"/>
    <w:rsid w:val="00BA41FB"/>
    <w:rsid w:val="00BA4322"/>
    <w:rsid w:val="00BA4682"/>
    <w:rsid w:val="00BA48E3"/>
    <w:rsid w:val="00BA4E33"/>
    <w:rsid w:val="00BA4E65"/>
    <w:rsid w:val="00BA5661"/>
    <w:rsid w:val="00BA57C3"/>
    <w:rsid w:val="00BA5E65"/>
    <w:rsid w:val="00BA5FD6"/>
    <w:rsid w:val="00BA695E"/>
    <w:rsid w:val="00BA706A"/>
    <w:rsid w:val="00BA70DD"/>
    <w:rsid w:val="00BA72E6"/>
    <w:rsid w:val="00BA753A"/>
    <w:rsid w:val="00BA79CB"/>
    <w:rsid w:val="00BA7EE0"/>
    <w:rsid w:val="00BB02B1"/>
    <w:rsid w:val="00BB05CD"/>
    <w:rsid w:val="00BB1089"/>
    <w:rsid w:val="00BB123C"/>
    <w:rsid w:val="00BB14E4"/>
    <w:rsid w:val="00BB16E0"/>
    <w:rsid w:val="00BB1939"/>
    <w:rsid w:val="00BB1C15"/>
    <w:rsid w:val="00BB434A"/>
    <w:rsid w:val="00BB4599"/>
    <w:rsid w:val="00BB5305"/>
    <w:rsid w:val="00BB55A4"/>
    <w:rsid w:val="00BB6304"/>
    <w:rsid w:val="00BB797F"/>
    <w:rsid w:val="00BB7A93"/>
    <w:rsid w:val="00BB7B84"/>
    <w:rsid w:val="00BC0EBE"/>
    <w:rsid w:val="00BC1DD1"/>
    <w:rsid w:val="00BC388B"/>
    <w:rsid w:val="00BC3EDD"/>
    <w:rsid w:val="00BC5901"/>
    <w:rsid w:val="00BC5BBC"/>
    <w:rsid w:val="00BC6384"/>
    <w:rsid w:val="00BC6B98"/>
    <w:rsid w:val="00BD0347"/>
    <w:rsid w:val="00BD0729"/>
    <w:rsid w:val="00BD092A"/>
    <w:rsid w:val="00BD09D3"/>
    <w:rsid w:val="00BD1C97"/>
    <w:rsid w:val="00BD27F2"/>
    <w:rsid w:val="00BD2BCE"/>
    <w:rsid w:val="00BD35FF"/>
    <w:rsid w:val="00BD3613"/>
    <w:rsid w:val="00BD392A"/>
    <w:rsid w:val="00BD48BD"/>
    <w:rsid w:val="00BD4C68"/>
    <w:rsid w:val="00BD5223"/>
    <w:rsid w:val="00BD59BA"/>
    <w:rsid w:val="00BD66C2"/>
    <w:rsid w:val="00BD6972"/>
    <w:rsid w:val="00BD6C79"/>
    <w:rsid w:val="00BD72AC"/>
    <w:rsid w:val="00BD7641"/>
    <w:rsid w:val="00BD781F"/>
    <w:rsid w:val="00BD7C2D"/>
    <w:rsid w:val="00BE00B7"/>
    <w:rsid w:val="00BE15DD"/>
    <w:rsid w:val="00BE1F9F"/>
    <w:rsid w:val="00BE220C"/>
    <w:rsid w:val="00BE25D6"/>
    <w:rsid w:val="00BE25E4"/>
    <w:rsid w:val="00BE2648"/>
    <w:rsid w:val="00BE33C4"/>
    <w:rsid w:val="00BE373E"/>
    <w:rsid w:val="00BE3B2E"/>
    <w:rsid w:val="00BE4E0A"/>
    <w:rsid w:val="00BE54F8"/>
    <w:rsid w:val="00BE6519"/>
    <w:rsid w:val="00BE6777"/>
    <w:rsid w:val="00BE7F71"/>
    <w:rsid w:val="00BF068B"/>
    <w:rsid w:val="00BF2DA3"/>
    <w:rsid w:val="00BF3239"/>
    <w:rsid w:val="00BF41D0"/>
    <w:rsid w:val="00BF43F0"/>
    <w:rsid w:val="00BF4641"/>
    <w:rsid w:val="00BF5A32"/>
    <w:rsid w:val="00BF6572"/>
    <w:rsid w:val="00BF6D79"/>
    <w:rsid w:val="00BF6DC2"/>
    <w:rsid w:val="00BF7652"/>
    <w:rsid w:val="00BF7F44"/>
    <w:rsid w:val="00C009AC"/>
    <w:rsid w:val="00C0139D"/>
    <w:rsid w:val="00C01486"/>
    <w:rsid w:val="00C01855"/>
    <w:rsid w:val="00C0246F"/>
    <w:rsid w:val="00C0392F"/>
    <w:rsid w:val="00C040B2"/>
    <w:rsid w:val="00C043E5"/>
    <w:rsid w:val="00C0529B"/>
    <w:rsid w:val="00C0613B"/>
    <w:rsid w:val="00C0694C"/>
    <w:rsid w:val="00C06D38"/>
    <w:rsid w:val="00C06DE9"/>
    <w:rsid w:val="00C10BB2"/>
    <w:rsid w:val="00C11080"/>
    <w:rsid w:val="00C110E7"/>
    <w:rsid w:val="00C11475"/>
    <w:rsid w:val="00C11BC3"/>
    <w:rsid w:val="00C1308A"/>
    <w:rsid w:val="00C1308E"/>
    <w:rsid w:val="00C14816"/>
    <w:rsid w:val="00C14CBD"/>
    <w:rsid w:val="00C164E0"/>
    <w:rsid w:val="00C17559"/>
    <w:rsid w:val="00C17590"/>
    <w:rsid w:val="00C21398"/>
    <w:rsid w:val="00C2140B"/>
    <w:rsid w:val="00C2157E"/>
    <w:rsid w:val="00C21EFD"/>
    <w:rsid w:val="00C23598"/>
    <w:rsid w:val="00C248BA"/>
    <w:rsid w:val="00C25E71"/>
    <w:rsid w:val="00C2631F"/>
    <w:rsid w:val="00C271F4"/>
    <w:rsid w:val="00C2774B"/>
    <w:rsid w:val="00C27A23"/>
    <w:rsid w:val="00C27ED6"/>
    <w:rsid w:val="00C306E3"/>
    <w:rsid w:val="00C318F1"/>
    <w:rsid w:val="00C31DB3"/>
    <w:rsid w:val="00C31FA6"/>
    <w:rsid w:val="00C3236A"/>
    <w:rsid w:val="00C32688"/>
    <w:rsid w:val="00C326E6"/>
    <w:rsid w:val="00C32A1B"/>
    <w:rsid w:val="00C32D50"/>
    <w:rsid w:val="00C34D3F"/>
    <w:rsid w:val="00C354EE"/>
    <w:rsid w:val="00C35AD7"/>
    <w:rsid w:val="00C36C68"/>
    <w:rsid w:val="00C36E09"/>
    <w:rsid w:val="00C378A9"/>
    <w:rsid w:val="00C37955"/>
    <w:rsid w:val="00C401F4"/>
    <w:rsid w:val="00C40A5A"/>
    <w:rsid w:val="00C40A96"/>
    <w:rsid w:val="00C420C9"/>
    <w:rsid w:val="00C433E7"/>
    <w:rsid w:val="00C440F1"/>
    <w:rsid w:val="00C44874"/>
    <w:rsid w:val="00C4497F"/>
    <w:rsid w:val="00C44A95"/>
    <w:rsid w:val="00C44FE1"/>
    <w:rsid w:val="00C45013"/>
    <w:rsid w:val="00C4587A"/>
    <w:rsid w:val="00C464E2"/>
    <w:rsid w:val="00C468C3"/>
    <w:rsid w:val="00C4795D"/>
    <w:rsid w:val="00C47C85"/>
    <w:rsid w:val="00C47DE2"/>
    <w:rsid w:val="00C514A5"/>
    <w:rsid w:val="00C51D89"/>
    <w:rsid w:val="00C5245D"/>
    <w:rsid w:val="00C53A93"/>
    <w:rsid w:val="00C53C79"/>
    <w:rsid w:val="00C54836"/>
    <w:rsid w:val="00C54A4D"/>
    <w:rsid w:val="00C54A5F"/>
    <w:rsid w:val="00C54C50"/>
    <w:rsid w:val="00C55AA3"/>
    <w:rsid w:val="00C5627E"/>
    <w:rsid w:val="00C56394"/>
    <w:rsid w:val="00C60659"/>
    <w:rsid w:val="00C61568"/>
    <w:rsid w:val="00C6165F"/>
    <w:rsid w:val="00C623B0"/>
    <w:rsid w:val="00C62641"/>
    <w:rsid w:val="00C630CC"/>
    <w:rsid w:val="00C634D8"/>
    <w:rsid w:val="00C65A08"/>
    <w:rsid w:val="00C65C01"/>
    <w:rsid w:val="00C661B5"/>
    <w:rsid w:val="00C6659A"/>
    <w:rsid w:val="00C66A33"/>
    <w:rsid w:val="00C66BC5"/>
    <w:rsid w:val="00C70895"/>
    <w:rsid w:val="00C71509"/>
    <w:rsid w:val="00C7176D"/>
    <w:rsid w:val="00C7245C"/>
    <w:rsid w:val="00C72C6A"/>
    <w:rsid w:val="00C72E6D"/>
    <w:rsid w:val="00C73D49"/>
    <w:rsid w:val="00C74317"/>
    <w:rsid w:val="00C75510"/>
    <w:rsid w:val="00C75A25"/>
    <w:rsid w:val="00C75E08"/>
    <w:rsid w:val="00C7701D"/>
    <w:rsid w:val="00C77130"/>
    <w:rsid w:val="00C8022A"/>
    <w:rsid w:val="00C80ACE"/>
    <w:rsid w:val="00C80B1C"/>
    <w:rsid w:val="00C80ED4"/>
    <w:rsid w:val="00C813BF"/>
    <w:rsid w:val="00C81BD8"/>
    <w:rsid w:val="00C8354F"/>
    <w:rsid w:val="00C8399F"/>
    <w:rsid w:val="00C83AE5"/>
    <w:rsid w:val="00C83E45"/>
    <w:rsid w:val="00C84E4D"/>
    <w:rsid w:val="00C84F51"/>
    <w:rsid w:val="00C85D72"/>
    <w:rsid w:val="00C86002"/>
    <w:rsid w:val="00C8642C"/>
    <w:rsid w:val="00C866D8"/>
    <w:rsid w:val="00C86E78"/>
    <w:rsid w:val="00C876D6"/>
    <w:rsid w:val="00C91B50"/>
    <w:rsid w:val="00C92025"/>
    <w:rsid w:val="00C934F4"/>
    <w:rsid w:val="00C94A72"/>
    <w:rsid w:val="00C94D5A"/>
    <w:rsid w:val="00C95167"/>
    <w:rsid w:val="00C953E5"/>
    <w:rsid w:val="00C9550D"/>
    <w:rsid w:val="00C95A85"/>
    <w:rsid w:val="00C961CA"/>
    <w:rsid w:val="00C964E3"/>
    <w:rsid w:val="00C9686A"/>
    <w:rsid w:val="00C970AB"/>
    <w:rsid w:val="00C973C4"/>
    <w:rsid w:val="00C97782"/>
    <w:rsid w:val="00C97C35"/>
    <w:rsid w:val="00C97E2A"/>
    <w:rsid w:val="00C97F7A"/>
    <w:rsid w:val="00CA03C4"/>
    <w:rsid w:val="00CA09A5"/>
    <w:rsid w:val="00CA0CE0"/>
    <w:rsid w:val="00CA13AD"/>
    <w:rsid w:val="00CA1747"/>
    <w:rsid w:val="00CA2C18"/>
    <w:rsid w:val="00CA3C9B"/>
    <w:rsid w:val="00CA446F"/>
    <w:rsid w:val="00CA53A7"/>
    <w:rsid w:val="00CA5497"/>
    <w:rsid w:val="00CA65D2"/>
    <w:rsid w:val="00CA66D5"/>
    <w:rsid w:val="00CA6E82"/>
    <w:rsid w:val="00CB01AF"/>
    <w:rsid w:val="00CB06EF"/>
    <w:rsid w:val="00CB07BF"/>
    <w:rsid w:val="00CB0D47"/>
    <w:rsid w:val="00CB0EDB"/>
    <w:rsid w:val="00CB14E6"/>
    <w:rsid w:val="00CB152E"/>
    <w:rsid w:val="00CB179B"/>
    <w:rsid w:val="00CB2382"/>
    <w:rsid w:val="00CB2956"/>
    <w:rsid w:val="00CB2D27"/>
    <w:rsid w:val="00CB321F"/>
    <w:rsid w:val="00CB4FDA"/>
    <w:rsid w:val="00CB5673"/>
    <w:rsid w:val="00CB594C"/>
    <w:rsid w:val="00CB621B"/>
    <w:rsid w:val="00CB7314"/>
    <w:rsid w:val="00CB7349"/>
    <w:rsid w:val="00CB7A08"/>
    <w:rsid w:val="00CC01A0"/>
    <w:rsid w:val="00CC0D99"/>
    <w:rsid w:val="00CC1579"/>
    <w:rsid w:val="00CC1661"/>
    <w:rsid w:val="00CC2327"/>
    <w:rsid w:val="00CC2567"/>
    <w:rsid w:val="00CC2C20"/>
    <w:rsid w:val="00CC3043"/>
    <w:rsid w:val="00CC3DEC"/>
    <w:rsid w:val="00CC42FD"/>
    <w:rsid w:val="00CC4F12"/>
    <w:rsid w:val="00CC4F68"/>
    <w:rsid w:val="00CC503A"/>
    <w:rsid w:val="00CC6206"/>
    <w:rsid w:val="00CC798D"/>
    <w:rsid w:val="00CC7D1A"/>
    <w:rsid w:val="00CC7E69"/>
    <w:rsid w:val="00CD08B1"/>
    <w:rsid w:val="00CD1E8E"/>
    <w:rsid w:val="00CD3041"/>
    <w:rsid w:val="00CD3A60"/>
    <w:rsid w:val="00CD5068"/>
    <w:rsid w:val="00CD56EE"/>
    <w:rsid w:val="00CD63CF"/>
    <w:rsid w:val="00CD7B50"/>
    <w:rsid w:val="00CE00CB"/>
    <w:rsid w:val="00CE01E6"/>
    <w:rsid w:val="00CE0A88"/>
    <w:rsid w:val="00CE18EE"/>
    <w:rsid w:val="00CE1EA8"/>
    <w:rsid w:val="00CE25AF"/>
    <w:rsid w:val="00CE28D8"/>
    <w:rsid w:val="00CE3696"/>
    <w:rsid w:val="00CE6939"/>
    <w:rsid w:val="00CE6CC8"/>
    <w:rsid w:val="00CE7FB9"/>
    <w:rsid w:val="00CF066D"/>
    <w:rsid w:val="00CF0B26"/>
    <w:rsid w:val="00CF11A9"/>
    <w:rsid w:val="00CF1A6C"/>
    <w:rsid w:val="00CF1AEC"/>
    <w:rsid w:val="00CF2306"/>
    <w:rsid w:val="00CF4561"/>
    <w:rsid w:val="00CF4DC8"/>
    <w:rsid w:val="00CF5573"/>
    <w:rsid w:val="00CF5E85"/>
    <w:rsid w:val="00D0096B"/>
    <w:rsid w:val="00D00E1D"/>
    <w:rsid w:val="00D00E51"/>
    <w:rsid w:val="00D02B3C"/>
    <w:rsid w:val="00D034EC"/>
    <w:rsid w:val="00D044D5"/>
    <w:rsid w:val="00D04B3B"/>
    <w:rsid w:val="00D05E28"/>
    <w:rsid w:val="00D05EC5"/>
    <w:rsid w:val="00D06830"/>
    <w:rsid w:val="00D07BE8"/>
    <w:rsid w:val="00D07C1D"/>
    <w:rsid w:val="00D1051B"/>
    <w:rsid w:val="00D10A98"/>
    <w:rsid w:val="00D119A1"/>
    <w:rsid w:val="00D11FA3"/>
    <w:rsid w:val="00D139AD"/>
    <w:rsid w:val="00D13B2E"/>
    <w:rsid w:val="00D14569"/>
    <w:rsid w:val="00D14F95"/>
    <w:rsid w:val="00D1543E"/>
    <w:rsid w:val="00D16409"/>
    <w:rsid w:val="00D166B2"/>
    <w:rsid w:val="00D16E45"/>
    <w:rsid w:val="00D203AC"/>
    <w:rsid w:val="00D20BAB"/>
    <w:rsid w:val="00D20E51"/>
    <w:rsid w:val="00D2132C"/>
    <w:rsid w:val="00D21A23"/>
    <w:rsid w:val="00D21B4A"/>
    <w:rsid w:val="00D229D4"/>
    <w:rsid w:val="00D23249"/>
    <w:rsid w:val="00D23358"/>
    <w:rsid w:val="00D2338E"/>
    <w:rsid w:val="00D23789"/>
    <w:rsid w:val="00D23A8F"/>
    <w:rsid w:val="00D23C4B"/>
    <w:rsid w:val="00D23DC8"/>
    <w:rsid w:val="00D23E76"/>
    <w:rsid w:val="00D24B1A"/>
    <w:rsid w:val="00D25BFC"/>
    <w:rsid w:val="00D27044"/>
    <w:rsid w:val="00D27887"/>
    <w:rsid w:val="00D27D89"/>
    <w:rsid w:val="00D310AC"/>
    <w:rsid w:val="00D31BB4"/>
    <w:rsid w:val="00D31DC5"/>
    <w:rsid w:val="00D31F3C"/>
    <w:rsid w:val="00D32948"/>
    <w:rsid w:val="00D32FFF"/>
    <w:rsid w:val="00D3353D"/>
    <w:rsid w:val="00D34626"/>
    <w:rsid w:val="00D34D60"/>
    <w:rsid w:val="00D36234"/>
    <w:rsid w:val="00D363E0"/>
    <w:rsid w:val="00D364EA"/>
    <w:rsid w:val="00D365A6"/>
    <w:rsid w:val="00D3795B"/>
    <w:rsid w:val="00D37F33"/>
    <w:rsid w:val="00D401E7"/>
    <w:rsid w:val="00D402D0"/>
    <w:rsid w:val="00D4105F"/>
    <w:rsid w:val="00D41270"/>
    <w:rsid w:val="00D419A9"/>
    <w:rsid w:val="00D42346"/>
    <w:rsid w:val="00D425C1"/>
    <w:rsid w:val="00D43D5F"/>
    <w:rsid w:val="00D43F01"/>
    <w:rsid w:val="00D45F56"/>
    <w:rsid w:val="00D460E4"/>
    <w:rsid w:val="00D46E15"/>
    <w:rsid w:val="00D47313"/>
    <w:rsid w:val="00D476A0"/>
    <w:rsid w:val="00D50548"/>
    <w:rsid w:val="00D506D3"/>
    <w:rsid w:val="00D50793"/>
    <w:rsid w:val="00D50A8B"/>
    <w:rsid w:val="00D50D86"/>
    <w:rsid w:val="00D50EC6"/>
    <w:rsid w:val="00D51A74"/>
    <w:rsid w:val="00D520EB"/>
    <w:rsid w:val="00D523E1"/>
    <w:rsid w:val="00D55CD9"/>
    <w:rsid w:val="00D56287"/>
    <w:rsid w:val="00D56830"/>
    <w:rsid w:val="00D57F72"/>
    <w:rsid w:val="00D60805"/>
    <w:rsid w:val="00D60BCE"/>
    <w:rsid w:val="00D61629"/>
    <w:rsid w:val="00D62541"/>
    <w:rsid w:val="00D639D1"/>
    <w:rsid w:val="00D6734A"/>
    <w:rsid w:val="00D678AE"/>
    <w:rsid w:val="00D70057"/>
    <w:rsid w:val="00D70328"/>
    <w:rsid w:val="00D70677"/>
    <w:rsid w:val="00D70E40"/>
    <w:rsid w:val="00D71880"/>
    <w:rsid w:val="00D719AC"/>
    <w:rsid w:val="00D72DC7"/>
    <w:rsid w:val="00D73329"/>
    <w:rsid w:val="00D75632"/>
    <w:rsid w:val="00D756AA"/>
    <w:rsid w:val="00D80650"/>
    <w:rsid w:val="00D8137C"/>
    <w:rsid w:val="00D815D1"/>
    <w:rsid w:val="00D81DCF"/>
    <w:rsid w:val="00D820AC"/>
    <w:rsid w:val="00D82916"/>
    <w:rsid w:val="00D82CB4"/>
    <w:rsid w:val="00D83FBC"/>
    <w:rsid w:val="00D84282"/>
    <w:rsid w:val="00D844E3"/>
    <w:rsid w:val="00D84742"/>
    <w:rsid w:val="00D84DFB"/>
    <w:rsid w:val="00D85181"/>
    <w:rsid w:val="00D851BE"/>
    <w:rsid w:val="00D865AE"/>
    <w:rsid w:val="00D86B7E"/>
    <w:rsid w:val="00D87FA5"/>
    <w:rsid w:val="00D90BE6"/>
    <w:rsid w:val="00D90DF0"/>
    <w:rsid w:val="00D90F90"/>
    <w:rsid w:val="00D91356"/>
    <w:rsid w:val="00D93D4D"/>
    <w:rsid w:val="00D941B6"/>
    <w:rsid w:val="00D950CF"/>
    <w:rsid w:val="00D95BAF"/>
    <w:rsid w:val="00D95FE2"/>
    <w:rsid w:val="00D9682A"/>
    <w:rsid w:val="00DA1537"/>
    <w:rsid w:val="00DA1706"/>
    <w:rsid w:val="00DA38D0"/>
    <w:rsid w:val="00DA3956"/>
    <w:rsid w:val="00DA4049"/>
    <w:rsid w:val="00DA48FA"/>
    <w:rsid w:val="00DA6CDC"/>
    <w:rsid w:val="00DA6D00"/>
    <w:rsid w:val="00DA7216"/>
    <w:rsid w:val="00DA79AB"/>
    <w:rsid w:val="00DB0A01"/>
    <w:rsid w:val="00DB0C5D"/>
    <w:rsid w:val="00DB10E2"/>
    <w:rsid w:val="00DB11D7"/>
    <w:rsid w:val="00DB15B1"/>
    <w:rsid w:val="00DB2001"/>
    <w:rsid w:val="00DB2723"/>
    <w:rsid w:val="00DB2DBB"/>
    <w:rsid w:val="00DB3170"/>
    <w:rsid w:val="00DB3EDC"/>
    <w:rsid w:val="00DB4995"/>
    <w:rsid w:val="00DB4EDD"/>
    <w:rsid w:val="00DB5D6C"/>
    <w:rsid w:val="00DB6240"/>
    <w:rsid w:val="00DB68D6"/>
    <w:rsid w:val="00DB6B30"/>
    <w:rsid w:val="00DB7B3D"/>
    <w:rsid w:val="00DC02E0"/>
    <w:rsid w:val="00DC031E"/>
    <w:rsid w:val="00DC034F"/>
    <w:rsid w:val="00DC057A"/>
    <w:rsid w:val="00DC0F23"/>
    <w:rsid w:val="00DC16D0"/>
    <w:rsid w:val="00DC1A25"/>
    <w:rsid w:val="00DC2F55"/>
    <w:rsid w:val="00DC3503"/>
    <w:rsid w:val="00DC398B"/>
    <w:rsid w:val="00DC3D1A"/>
    <w:rsid w:val="00DC4860"/>
    <w:rsid w:val="00DC4DC4"/>
    <w:rsid w:val="00DC5E32"/>
    <w:rsid w:val="00DC690F"/>
    <w:rsid w:val="00DC7A8A"/>
    <w:rsid w:val="00DC7CF1"/>
    <w:rsid w:val="00DD02B1"/>
    <w:rsid w:val="00DD1D30"/>
    <w:rsid w:val="00DD1EA3"/>
    <w:rsid w:val="00DD26CF"/>
    <w:rsid w:val="00DD2FDB"/>
    <w:rsid w:val="00DD3FBD"/>
    <w:rsid w:val="00DD59AA"/>
    <w:rsid w:val="00DD7FB8"/>
    <w:rsid w:val="00DE147C"/>
    <w:rsid w:val="00DE18A6"/>
    <w:rsid w:val="00DE2748"/>
    <w:rsid w:val="00DE2827"/>
    <w:rsid w:val="00DE2DA6"/>
    <w:rsid w:val="00DE3300"/>
    <w:rsid w:val="00DE3B71"/>
    <w:rsid w:val="00DE4887"/>
    <w:rsid w:val="00DE5AF1"/>
    <w:rsid w:val="00DE5B25"/>
    <w:rsid w:val="00DE5C07"/>
    <w:rsid w:val="00DE6047"/>
    <w:rsid w:val="00DE61C1"/>
    <w:rsid w:val="00DE66CD"/>
    <w:rsid w:val="00DE7398"/>
    <w:rsid w:val="00DF1966"/>
    <w:rsid w:val="00DF223A"/>
    <w:rsid w:val="00DF236C"/>
    <w:rsid w:val="00DF2D32"/>
    <w:rsid w:val="00DF31A3"/>
    <w:rsid w:val="00DF3D04"/>
    <w:rsid w:val="00DF4343"/>
    <w:rsid w:val="00DF46F1"/>
    <w:rsid w:val="00DF4B3F"/>
    <w:rsid w:val="00DF4F8B"/>
    <w:rsid w:val="00DF575D"/>
    <w:rsid w:val="00DF62AD"/>
    <w:rsid w:val="00DF7014"/>
    <w:rsid w:val="00DF7E40"/>
    <w:rsid w:val="00E00691"/>
    <w:rsid w:val="00E02DB4"/>
    <w:rsid w:val="00E04766"/>
    <w:rsid w:val="00E061A7"/>
    <w:rsid w:val="00E06A17"/>
    <w:rsid w:val="00E06E79"/>
    <w:rsid w:val="00E07300"/>
    <w:rsid w:val="00E10000"/>
    <w:rsid w:val="00E10879"/>
    <w:rsid w:val="00E108D6"/>
    <w:rsid w:val="00E1113A"/>
    <w:rsid w:val="00E11E6F"/>
    <w:rsid w:val="00E14D0F"/>
    <w:rsid w:val="00E15095"/>
    <w:rsid w:val="00E15D4E"/>
    <w:rsid w:val="00E17D88"/>
    <w:rsid w:val="00E213CE"/>
    <w:rsid w:val="00E2227B"/>
    <w:rsid w:val="00E2244A"/>
    <w:rsid w:val="00E2315E"/>
    <w:rsid w:val="00E23233"/>
    <w:rsid w:val="00E2470C"/>
    <w:rsid w:val="00E25BDF"/>
    <w:rsid w:val="00E25BE1"/>
    <w:rsid w:val="00E25C30"/>
    <w:rsid w:val="00E26A0F"/>
    <w:rsid w:val="00E2717A"/>
    <w:rsid w:val="00E27667"/>
    <w:rsid w:val="00E27C3F"/>
    <w:rsid w:val="00E27C51"/>
    <w:rsid w:val="00E30065"/>
    <w:rsid w:val="00E31318"/>
    <w:rsid w:val="00E31790"/>
    <w:rsid w:val="00E33845"/>
    <w:rsid w:val="00E33EBF"/>
    <w:rsid w:val="00E34F2A"/>
    <w:rsid w:val="00E34F52"/>
    <w:rsid w:val="00E35DFE"/>
    <w:rsid w:val="00E401AB"/>
    <w:rsid w:val="00E409AF"/>
    <w:rsid w:val="00E41072"/>
    <w:rsid w:val="00E41A38"/>
    <w:rsid w:val="00E41BAB"/>
    <w:rsid w:val="00E41EC2"/>
    <w:rsid w:val="00E42E9E"/>
    <w:rsid w:val="00E43BCA"/>
    <w:rsid w:val="00E44371"/>
    <w:rsid w:val="00E44B9D"/>
    <w:rsid w:val="00E45864"/>
    <w:rsid w:val="00E4595C"/>
    <w:rsid w:val="00E4600E"/>
    <w:rsid w:val="00E4647C"/>
    <w:rsid w:val="00E466C9"/>
    <w:rsid w:val="00E46D30"/>
    <w:rsid w:val="00E47304"/>
    <w:rsid w:val="00E47BA4"/>
    <w:rsid w:val="00E50502"/>
    <w:rsid w:val="00E513C6"/>
    <w:rsid w:val="00E51423"/>
    <w:rsid w:val="00E51763"/>
    <w:rsid w:val="00E517E3"/>
    <w:rsid w:val="00E519F8"/>
    <w:rsid w:val="00E52277"/>
    <w:rsid w:val="00E5264D"/>
    <w:rsid w:val="00E52E36"/>
    <w:rsid w:val="00E5313C"/>
    <w:rsid w:val="00E53211"/>
    <w:rsid w:val="00E53573"/>
    <w:rsid w:val="00E53B9D"/>
    <w:rsid w:val="00E53D54"/>
    <w:rsid w:val="00E53FC0"/>
    <w:rsid w:val="00E54445"/>
    <w:rsid w:val="00E54498"/>
    <w:rsid w:val="00E55E86"/>
    <w:rsid w:val="00E562D0"/>
    <w:rsid w:val="00E568B9"/>
    <w:rsid w:val="00E56A11"/>
    <w:rsid w:val="00E56D09"/>
    <w:rsid w:val="00E56E3F"/>
    <w:rsid w:val="00E57913"/>
    <w:rsid w:val="00E57F1F"/>
    <w:rsid w:val="00E61FF0"/>
    <w:rsid w:val="00E621AE"/>
    <w:rsid w:val="00E621CA"/>
    <w:rsid w:val="00E622C1"/>
    <w:rsid w:val="00E634A7"/>
    <w:rsid w:val="00E63B23"/>
    <w:rsid w:val="00E63B36"/>
    <w:rsid w:val="00E645EA"/>
    <w:rsid w:val="00E64C19"/>
    <w:rsid w:val="00E64C6C"/>
    <w:rsid w:val="00E64FFE"/>
    <w:rsid w:val="00E65440"/>
    <w:rsid w:val="00E6593F"/>
    <w:rsid w:val="00E669FB"/>
    <w:rsid w:val="00E66B81"/>
    <w:rsid w:val="00E66FF6"/>
    <w:rsid w:val="00E67316"/>
    <w:rsid w:val="00E67877"/>
    <w:rsid w:val="00E71658"/>
    <w:rsid w:val="00E7193C"/>
    <w:rsid w:val="00E730C6"/>
    <w:rsid w:val="00E7317E"/>
    <w:rsid w:val="00E73D57"/>
    <w:rsid w:val="00E73D5E"/>
    <w:rsid w:val="00E73F76"/>
    <w:rsid w:val="00E7405A"/>
    <w:rsid w:val="00E746E3"/>
    <w:rsid w:val="00E74ECE"/>
    <w:rsid w:val="00E75E20"/>
    <w:rsid w:val="00E75F13"/>
    <w:rsid w:val="00E76AB2"/>
    <w:rsid w:val="00E77B42"/>
    <w:rsid w:val="00E80259"/>
    <w:rsid w:val="00E8127B"/>
    <w:rsid w:val="00E82DC2"/>
    <w:rsid w:val="00E841B2"/>
    <w:rsid w:val="00E84767"/>
    <w:rsid w:val="00E8476B"/>
    <w:rsid w:val="00E86903"/>
    <w:rsid w:val="00E86CBE"/>
    <w:rsid w:val="00E87727"/>
    <w:rsid w:val="00E87997"/>
    <w:rsid w:val="00E87F8D"/>
    <w:rsid w:val="00E90138"/>
    <w:rsid w:val="00E905E6"/>
    <w:rsid w:val="00E90A1E"/>
    <w:rsid w:val="00E92678"/>
    <w:rsid w:val="00E933A7"/>
    <w:rsid w:val="00E943FE"/>
    <w:rsid w:val="00E945BB"/>
    <w:rsid w:val="00E945CE"/>
    <w:rsid w:val="00E9497C"/>
    <w:rsid w:val="00E969E4"/>
    <w:rsid w:val="00E97735"/>
    <w:rsid w:val="00EA0323"/>
    <w:rsid w:val="00EA06E8"/>
    <w:rsid w:val="00EA1669"/>
    <w:rsid w:val="00EA1C30"/>
    <w:rsid w:val="00EA1C4E"/>
    <w:rsid w:val="00EA2522"/>
    <w:rsid w:val="00EA2A5F"/>
    <w:rsid w:val="00EA2B4F"/>
    <w:rsid w:val="00EA2EE2"/>
    <w:rsid w:val="00EA34B1"/>
    <w:rsid w:val="00EA38F2"/>
    <w:rsid w:val="00EA47F3"/>
    <w:rsid w:val="00EA6D72"/>
    <w:rsid w:val="00EA7104"/>
    <w:rsid w:val="00EA791B"/>
    <w:rsid w:val="00EB0151"/>
    <w:rsid w:val="00EB0EDD"/>
    <w:rsid w:val="00EB3D74"/>
    <w:rsid w:val="00EB4731"/>
    <w:rsid w:val="00EB592F"/>
    <w:rsid w:val="00EB5EE1"/>
    <w:rsid w:val="00EB6383"/>
    <w:rsid w:val="00EB689F"/>
    <w:rsid w:val="00EB6EE1"/>
    <w:rsid w:val="00EB6FD0"/>
    <w:rsid w:val="00EB710A"/>
    <w:rsid w:val="00EB7654"/>
    <w:rsid w:val="00EB7B21"/>
    <w:rsid w:val="00EC1596"/>
    <w:rsid w:val="00EC23E3"/>
    <w:rsid w:val="00EC288B"/>
    <w:rsid w:val="00EC2A79"/>
    <w:rsid w:val="00EC2FE6"/>
    <w:rsid w:val="00EC3D80"/>
    <w:rsid w:val="00EC5A62"/>
    <w:rsid w:val="00EC5C06"/>
    <w:rsid w:val="00EC5DAA"/>
    <w:rsid w:val="00EC762D"/>
    <w:rsid w:val="00EC7EC7"/>
    <w:rsid w:val="00ED0004"/>
    <w:rsid w:val="00ED0B74"/>
    <w:rsid w:val="00ED1273"/>
    <w:rsid w:val="00ED1862"/>
    <w:rsid w:val="00ED2AE1"/>
    <w:rsid w:val="00ED30F2"/>
    <w:rsid w:val="00ED394D"/>
    <w:rsid w:val="00ED3B8B"/>
    <w:rsid w:val="00ED3DCF"/>
    <w:rsid w:val="00ED3F17"/>
    <w:rsid w:val="00ED5396"/>
    <w:rsid w:val="00ED56F4"/>
    <w:rsid w:val="00ED5AE0"/>
    <w:rsid w:val="00ED6575"/>
    <w:rsid w:val="00ED6762"/>
    <w:rsid w:val="00ED6E98"/>
    <w:rsid w:val="00ED7A9A"/>
    <w:rsid w:val="00ED7D86"/>
    <w:rsid w:val="00EE058D"/>
    <w:rsid w:val="00EE1114"/>
    <w:rsid w:val="00EE18A2"/>
    <w:rsid w:val="00EE1946"/>
    <w:rsid w:val="00EE1C1D"/>
    <w:rsid w:val="00EE1FD7"/>
    <w:rsid w:val="00EE22E4"/>
    <w:rsid w:val="00EE24E0"/>
    <w:rsid w:val="00EE369C"/>
    <w:rsid w:val="00EE4383"/>
    <w:rsid w:val="00EE544A"/>
    <w:rsid w:val="00EE5454"/>
    <w:rsid w:val="00EE7013"/>
    <w:rsid w:val="00EE7A61"/>
    <w:rsid w:val="00EE7C6A"/>
    <w:rsid w:val="00EF0780"/>
    <w:rsid w:val="00EF0BB8"/>
    <w:rsid w:val="00EF1653"/>
    <w:rsid w:val="00EF2912"/>
    <w:rsid w:val="00EF3106"/>
    <w:rsid w:val="00EF4962"/>
    <w:rsid w:val="00EF4A2A"/>
    <w:rsid w:val="00EF4FEF"/>
    <w:rsid w:val="00EF5162"/>
    <w:rsid w:val="00EF5EE3"/>
    <w:rsid w:val="00EF6691"/>
    <w:rsid w:val="00EF697D"/>
    <w:rsid w:val="00EF7361"/>
    <w:rsid w:val="00EF776D"/>
    <w:rsid w:val="00EF78F3"/>
    <w:rsid w:val="00EF7C56"/>
    <w:rsid w:val="00F008EE"/>
    <w:rsid w:val="00F00EB6"/>
    <w:rsid w:val="00F011D2"/>
    <w:rsid w:val="00F01C3F"/>
    <w:rsid w:val="00F02B0F"/>
    <w:rsid w:val="00F02DEB"/>
    <w:rsid w:val="00F03C0D"/>
    <w:rsid w:val="00F046DB"/>
    <w:rsid w:val="00F06E9D"/>
    <w:rsid w:val="00F06F3A"/>
    <w:rsid w:val="00F0785D"/>
    <w:rsid w:val="00F10397"/>
    <w:rsid w:val="00F10C0C"/>
    <w:rsid w:val="00F10C3A"/>
    <w:rsid w:val="00F12795"/>
    <w:rsid w:val="00F1393D"/>
    <w:rsid w:val="00F13B63"/>
    <w:rsid w:val="00F13E5B"/>
    <w:rsid w:val="00F14A3F"/>
    <w:rsid w:val="00F16496"/>
    <w:rsid w:val="00F16DB8"/>
    <w:rsid w:val="00F1741C"/>
    <w:rsid w:val="00F17475"/>
    <w:rsid w:val="00F17AA2"/>
    <w:rsid w:val="00F17DB7"/>
    <w:rsid w:val="00F17F81"/>
    <w:rsid w:val="00F20AB7"/>
    <w:rsid w:val="00F2119B"/>
    <w:rsid w:val="00F224B2"/>
    <w:rsid w:val="00F22953"/>
    <w:rsid w:val="00F22C82"/>
    <w:rsid w:val="00F23265"/>
    <w:rsid w:val="00F245FF"/>
    <w:rsid w:val="00F249C2"/>
    <w:rsid w:val="00F24DA0"/>
    <w:rsid w:val="00F24F28"/>
    <w:rsid w:val="00F25580"/>
    <w:rsid w:val="00F268CE"/>
    <w:rsid w:val="00F27A04"/>
    <w:rsid w:val="00F27C03"/>
    <w:rsid w:val="00F312F0"/>
    <w:rsid w:val="00F3209D"/>
    <w:rsid w:val="00F32517"/>
    <w:rsid w:val="00F349B5"/>
    <w:rsid w:val="00F34D8D"/>
    <w:rsid w:val="00F3586E"/>
    <w:rsid w:val="00F35CE4"/>
    <w:rsid w:val="00F3730D"/>
    <w:rsid w:val="00F37573"/>
    <w:rsid w:val="00F379DD"/>
    <w:rsid w:val="00F37A2B"/>
    <w:rsid w:val="00F37B48"/>
    <w:rsid w:val="00F37F03"/>
    <w:rsid w:val="00F4130D"/>
    <w:rsid w:val="00F41CD4"/>
    <w:rsid w:val="00F424CA"/>
    <w:rsid w:val="00F42B0D"/>
    <w:rsid w:val="00F43E55"/>
    <w:rsid w:val="00F444C8"/>
    <w:rsid w:val="00F456B2"/>
    <w:rsid w:val="00F45993"/>
    <w:rsid w:val="00F50597"/>
    <w:rsid w:val="00F513FD"/>
    <w:rsid w:val="00F51464"/>
    <w:rsid w:val="00F51E8E"/>
    <w:rsid w:val="00F52241"/>
    <w:rsid w:val="00F5334B"/>
    <w:rsid w:val="00F53928"/>
    <w:rsid w:val="00F5407B"/>
    <w:rsid w:val="00F54283"/>
    <w:rsid w:val="00F5431F"/>
    <w:rsid w:val="00F554C7"/>
    <w:rsid w:val="00F55B45"/>
    <w:rsid w:val="00F566F5"/>
    <w:rsid w:val="00F5716A"/>
    <w:rsid w:val="00F57F0B"/>
    <w:rsid w:val="00F60D22"/>
    <w:rsid w:val="00F60DCA"/>
    <w:rsid w:val="00F6111E"/>
    <w:rsid w:val="00F613A1"/>
    <w:rsid w:val="00F613F7"/>
    <w:rsid w:val="00F6143D"/>
    <w:rsid w:val="00F61467"/>
    <w:rsid w:val="00F62418"/>
    <w:rsid w:val="00F62A06"/>
    <w:rsid w:val="00F63E25"/>
    <w:rsid w:val="00F64031"/>
    <w:rsid w:val="00F643A8"/>
    <w:rsid w:val="00F65274"/>
    <w:rsid w:val="00F661DA"/>
    <w:rsid w:val="00F6668F"/>
    <w:rsid w:val="00F71072"/>
    <w:rsid w:val="00F71402"/>
    <w:rsid w:val="00F71C9A"/>
    <w:rsid w:val="00F73771"/>
    <w:rsid w:val="00F74AF7"/>
    <w:rsid w:val="00F74F7C"/>
    <w:rsid w:val="00F74FCB"/>
    <w:rsid w:val="00F76BB1"/>
    <w:rsid w:val="00F774C1"/>
    <w:rsid w:val="00F777FF"/>
    <w:rsid w:val="00F77C4D"/>
    <w:rsid w:val="00F802AB"/>
    <w:rsid w:val="00F81C4A"/>
    <w:rsid w:val="00F81E7A"/>
    <w:rsid w:val="00F82101"/>
    <w:rsid w:val="00F827C1"/>
    <w:rsid w:val="00F84CA5"/>
    <w:rsid w:val="00F850DE"/>
    <w:rsid w:val="00F854E7"/>
    <w:rsid w:val="00F86888"/>
    <w:rsid w:val="00F8694A"/>
    <w:rsid w:val="00F87FCE"/>
    <w:rsid w:val="00F90E8E"/>
    <w:rsid w:val="00F91442"/>
    <w:rsid w:val="00F914DB"/>
    <w:rsid w:val="00F9196A"/>
    <w:rsid w:val="00F91A6A"/>
    <w:rsid w:val="00F92928"/>
    <w:rsid w:val="00F93564"/>
    <w:rsid w:val="00F9365F"/>
    <w:rsid w:val="00F95AD4"/>
    <w:rsid w:val="00F9641A"/>
    <w:rsid w:val="00F96B96"/>
    <w:rsid w:val="00F96D7B"/>
    <w:rsid w:val="00F96E56"/>
    <w:rsid w:val="00F97A9E"/>
    <w:rsid w:val="00FA0899"/>
    <w:rsid w:val="00FA0C57"/>
    <w:rsid w:val="00FA0EAD"/>
    <w:rsid w:val="00FA16B4"/>
    <w:rsid w:val="00FA1F7B"/>
    <w:rsid w:val="00FA3014"/>
    <w:rsid w:val="00FA3377"/>
    <w:rsid w:val="00FA395D"/>
    <w:rsid w:val="00FA4262"/>
    <w:rsid w:val="00FA452E"/>
    <w:rsid w:val="00FA4989"/>
    <w:rsid w:val="00FA5756"/>
    <w:rsid w:val="00FA5786"/>
    <w:rsid w:val="00FA579A"/>
    <w:rsid w:val="00FA601F"/>
    <w:rsid w:val="00FA6296"/>
    <w:rsid w:val="00FA6C56"/>
    <w:rsid w:val="00FA6E99"/>
    <w:rsid w:val="00FA711C"/>
    <w:rsid w:val="00FA76A0"/>
    <w:rsid w:val="00FB0561"/>
    <w:rsid w:val="00FB0A55"/>
    <w:rsid w:val="00FB0E74"/>
    <w:rsid w:val="00FB1701"/>
    <w:rsid w:val="00FB1B53"/>
    <w:rsid w:val="00FB20EC"/>
    <w:rsid w:val="00FB24F0"/>
    <w:rsid w:val="00FB25DA"/>
    <w:rsid w:val="00FB3D82"/>
    <w:rsid w:val="00FB405A"/>
    <w:rsid w:val="00FB467C"/>
    <w:rsid w:val="00FB4FB6"/>
    <w:rsid w:val="00FB5267"/>
    <w:rsid w:val="00FB54F7"/>
    <w:rsid w:val="00FB6328"/>
    <w:rsid w:val="00FB655D"/>
    <w:rsid w:val="00FB66AD"/>
    <w:rsid w:val="00FB6B75"/>
    <w:rsid w:val="00FB6BA7"/>
    <w:rsid w:val="00FB7836"/>
    <w:rsid w:val="00FB7D27"/>
    <w:rsid w:val="00FB7F5E"/>
    <w:rsid w:val="00FC09D4"/>
    <w:rsid w:val="00FC1564"/>
    <w:rsid w:val="00FC1AE1"/>
    <w:rsid w:val="00FC2077"/>
    <w:rsid w:val="00FC20DB"/>
    <w:rsid w:val="00FC2DDA"/>
    <w:rsid w:val="00FC435A"/>
    <w:rsid w:val="00FC4825"/>
    <w:rsid w:val="00FC4DAD"/>
    <w:rsid w:val="00FC5607"/>
    <w:rsid w:val="00FC5A8F"/>
    <w:rsid w:val="00FC5DF2"/>
    <w:rsid w:val="00FC774D"/>
    <w:rsid w:val="00FD050F"/>
    <w:rsid w:val="00FD0603"/>
    <w:rsid w:val="00FD1DC9"/>
    <w:rsid w:val="00FD2708"/>
    <w:rsid w:val="00FD3291"/>
    <w:rsid w:val="00FD3541"/>
    <w:rsid w:val="00FD3862"/>
    <w:rsid w:val="00FD4CDB"/>
    <w:rsid w:val="00FD5ACC"/>
    <w:rsid w:val="00FD6145"/>
    <w:rsid w:val="00FD65A9"/>
    <w:rsid w:val="00FD6ACC"/>
    <w:rsid w:val="00FD6FA5"/>
    <w:rsid w:val="00FD7005"/>
    <w:rsid w:val="00FD7FBD"/>
    <w:rsid w:val="00FE0992"/>
    <w:rsid w:val="00FE0C22"/>
    <w:rsid w:val="00FE130C"/>
    <w:rsid w:val="00FE1E4E"/>
    <w:rsid w:val="00FE2F65"/>
    <w:rsid w:val="00FE423C"/>
    <w:rsid w:val="00FE46FC"/>
    <w:rsid w:val="00FE55B0"/>
    <w:rsid w:val="00FE7547"/>
    <w:rsid w:val="00FF11F3"/>
    <w:rsid w:val="00FF1223"/>
    <w:rsid w:val="00FF1CB0"/>
    <w:rsid w:val="00FF26C2"/>
    <w:rsid w:val="00FF2E24"/>
    <w:rsid w:val="00FF5AD8"/>
    <w:rsid w:val="00FF62C6"/>
    <w:rsid w:val="00FF6739"/>
    <w:rsid w:val="00FF6A0C"/>
    <w:rsid w:val="00FF6E6A"/>
    <w:rsid w:val="00FF6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34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205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2054C"/>
    <w:rPr>
      <w:kern w:val="2"/>
      <w:sz w:val="18"/>
      <w:szCs w:val="18"/>
    </w:rPr>
  </w:style>
  <w:style w:type="paragraph" w:styleId="a4">
    <w:name w:val="footer"/>
    <w:basedOn w:val="a"/>
    <w:link w:val="Char0"/>
    <w:rsid w:val="00B2054C"/>
    <w:pPr>
      <w:tabs>
        <w:tab w:val="center" w:pos="4153"/>
        <w:tab w:val="right" w:pos="8306"/>
      </w:tabs>
      <w:snapToGrid w:val="0"/>
      <w:jc w:val="left"/>
    </w:pPr>
    <w:rPr>
      <w:sz w:val="18"/>
      <w:szCs w:val="18"/>
    </w:rPr>
  </w:style>
  <w:style w:type="character" w:customStyle="1" w:styleId="Char0">
    <w:name w:val="页脚 Char"/>
    <w:basedOn w:val="a0"/>
    <w:link w:val="a4"/>
    <w:rsid w:val="00B2054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851</Words>
  <Characters>4856</Characters>
  <Application>Microsoft Office Word</Application>
  <DocSecurity>0</DocSecurity>
  <Lines>40</Lines>
  <Paragraphs>11</Paragraphs>
  <ScaleCrop>false</ScaleCrop>
  <Company>Sky123.Org</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李攀</dc:creator>
  <cp:keywords/>
  <dc:description/>
  <cp:lastModifiedBy>李攀</cp:lastModifiedBy>
  <cp:revision>2</cp:revision>
  <dcterms:created xsi:type="dcterms:W3CDTF">2018-03-22T02:09:00Z</dcterms:created>
  <dcterms:modified xsi:type="dcterms:W3CDTF">2018-03-22T02:09:00Z</dcterms:modified>
</cp:coreProperties>
</file>